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حوارة</w:t>
      </w:r>
    </w:p>
    <w:p>
      <w:pPr>
        <w:pStyle w:val="rtlJustify"/>
      </w:pPr>
      <w:r>
        <w:rPr>
          <w:rFonts w:ascii="Traditional Arabic" w:hAnsi="Traditional Arabic" w:eastAsia="Traditional Arabic" w:cs="Traditional Arabic"/>
          <w:sz w:val="28"/>
          <w:szCs w:val="28"/>
          <w:rtl/>
        </w:rPr>
        <w:t xml:space="preserve"> تقع هذه القرية جنوب مدينة نابلس وتبعد عنها 9كم، وعلى الطريق الرئيسي نابلس – القدس، وعلى تقاطع الطرق المحلية المتجهة نحو الشرق والغرب من الطريق الرئيسي، تتبع إدارياً لبلدية نابلس وترتفع عن سطح البحر 500م وتبلغ مساحة القرية العمرانية 990 دونما ومساحة أراضيها الكلية 7980 دونم تحيط بأراضيها قرى بورين، عصيرة القبلية، عوريف، عينبوس، جماعين، وعورتا يدير شؤونها الإدارية مجلس قروي</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هذه القرية جنوب مدينة نابلس وتبعد عنها 9كم، وعلى الطريق الرئيسي نابلس – القدس، وعلى تقاطع الطرق المحلية المتجهة نحو الشرق والغرب من الطريق الرئيسي، تتبع إدارياً لبلدية نابلس وترتفع عن سطح البحر 500م وتبلغ مساحة القرية العمرانية 990 دونما ومساحة أراضيها الكلية 7980 دونم تحيط بأراضيها قرى بورين، عصيرة القبلية، عوريف، عينبوس، جماعين، وعورتا يدير شؤونها الإدارية مجلس قروي</w:t>
      </w:r>
    </w:p>
    <w:p/>
    <w:p>
      <w:pPr>
        <w:pStyle w:val="Heading2"/>
      </w:pPr>
      <w:bookmarkStart w:id="1" w:name="_Toc1"/>
      <w:r>
        <w:t>مصادر المياه</w:t>
      </w:r>
      <w:bookmarkEnd w:id="1"/>
    </w:p>
    <w:p>
      <w:pPr>
        <w:pStyle w:val="rtlJustify"/>
      </w:pPr>
      <w:r>
        <w:rPr>
          <w:rFonts w:ascii="Traditional Arabic" w:hAnsi="Traditional Arabic" w:eastAsia="Traditional Arabic" w:cs="Traditional Arabic"/>
          <w:sz w:val="28"/>
          <w:szCs w:val="28"/>
          <w:rtl/>
        </w:rPr>
        <w:t xml:space="preserve">ويعتمد سكانها على مياه الأمطار في الري والشرب وعلى عين ماء نبع في منتصف القرية وتقل مياهه في الصيف ويستخدمون أيضاً (بئر قوزة) الذي يقع في الجنوب الغربي من حوارة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سكانها عام 1922م حوالي 921 نسمة وفي عام 1945م حوالي 1300 نسمة وبعد الاحتلال الصهيوني عام 1967م حوالي 1900 نسمة ارتفع إلى 3400 عام 1987، اشتهر أهلها بالهجرة إلى أمريكا .</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كلمة حوارة سريانية تعني البياض وهي الندية البيضاء وهي تسمية تطلق على تراب المكان الذي تقع عليه القرية، ويسمى هذا التراب بالعامية (حور)،</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يزرع فيها الحبوب والقطاني والأشجار المثمرة وخاصة الزيتون ويربي السكان المواشي والدواجن </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في القرية عدة مدارس لجميع المراحل الدراسية، وفيها عيادة طبية عامة ومركز لرعاية الأمومة والطفولة، وتتوفر خدمات الهاتف، وفي القرية جمعية حوارة الخيريةفففففف وتشرف على مركز لتدريب الخياطة وروضة أطفال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2025-09-16T23:33:37+00:00</dcterms:created>
  <dcterms:modified xsi:type="dcterms:W3CDTF">2025-09-16T23:33:37+00:00</dcterms:modified>
</cp:coreProperties>
</file>

<file path=docProps/custom.xml><?xml version="1.0" encoding="utf-8"?>
<Properties xmlns="http://schemas.openxmlformats.org/officeDocument/2006/custom-properties" xmlns:vt="http://schemas.openxmlformats.org/officeDocument/2006/docPropsVTypes"/>
</file>