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امرين</w:t>
      </w:r>
    </w:p>
    <w:p>
      <w:pPr>
        <w:pStyle w:val="rtlJustify"/>
      </w:pPr>
      <w:r>
        <w:rPr>
          <w:rFonts w:ascii="Traditional Arabic" w:hAnsi="Traditional Arabic" w:eastAsia="Traditional Arabic" w:cs="Traditional Arabic"/>
          <w:sz w:val="28"/>
          <w:szCs w:val="28"/>
          <w:rtl/>
        </w:rPr>
        <w:t xml:space="preserve">تقع هذه القرية إلى الشمال الغربي من مدينة نابلس تتبع إدارياً لبلديتها وتبعد عنها 18كم يصل إليها طريق محلي معبد يربطها بالطريق الرئيسي نابلس – جنين وطول هذا الطريق 2كم، تقع على مفترق طرق محلية للقرى المجاورة، ترتفع عن سطح البحر 430م، وتبلغ المساحة العمرانية للقرية 330 دونماً، وتبلغ مساحة أراضيها حوالي 12100 دونم تحيط بأراضيها قرى جبع، ياصيد، عصيرة الشمالية، نصف جبيل، وبرقة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إلى الشمال الغربي من مدينة نابلس تتبع إدارياً لبلديتها وتبعد عنها 18كم يصل إليها طريق محلي معبد يربطها بالطريق الرئيسي نابلس – جنين وطول هذا الطريق 2كم، تقع على مفترق طرق محلية للقرى المجاورة، ترتفع عن سطح البحر 430م، وتبلغ المساحة العمرانية للقرية 330 دونماً، وتبلغ مساحة أراضيها حوالي 12100 دونم تحيط بأراضيها قرى جبع، ياصيد، عصيرة الشمالية، نصف جبيل، وبرقة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كلمة إمرين سريانية بمعنى الشيوخ والأمراء ويصبح معنى اسم القرية (بيت الشيوخ) أو بيت الأمراء</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يزرع فيها الحبوب والقطاني والخضراوات والزيتون واللوز والعنب والتين ويعتني سكانها بتربية المواشي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سكانها عام 1922م حوالي 527 نسمة ارتفع إلى 860 نسمة عام 1945م، وفي عام 1967 بعد الاحتلال الصهيوني بلغ عددهم حوالي 1100 نسمة ارتفع إلى 1640 نسمة عام 1987م  وبلغ عدد سكان القرية في اخر الاحصاءات 3000 نسمة، ويعود السكان بأصولهم إلى برقة وبني حسن في شرق الأردن.</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يوجد في القرية مدرسة حكومية تحوي جميع المراحل الدراسية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يوجد في بعض المرافق العامة حيث يوجد فيها عيادة صحية عامة وخدمات الهاتف والبريد</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في القرية آثار قديمة وجدران وصخور منحوتة وبقايا أحواض أثرية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2025-09-16T23:33:39+00:00</dcterms:created>
  <dcterms:modified xsi:type="dcterms:W3CDTF">2025-09-16T23:33:39+00:00</dcterms:modified>
</cp:coreProperties>
</file>

<file path=docProps/custom.xml><?xml version="1.0" encoding="utf-8"?>
<Properties xmlns="http://schemas.openxmlformats.org/officeDocument/2006/custom-properties" xmlns:vt="http://schemas.openxmlformats.org/officeDocument/2006/docPropsVTypes"/>
</file>