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شويكة</w:t>
      </w:r>
    </w:p>
    <w:p>
      <w:pPr>
        <w:pStyle w:val="rtlJustify"/>
      </w:pPr>
      <w:r>
        <w:rPr>
          <w:rFonts w:ascii="Traditional Arabic" w:hAnsi="Traditional Arabic" w:eastAsia="Traditional Arabic" w:cs="Traditional Arabic"/>
          <w:sz w:val="28"/>
          <w:szCs w:val="28"/>
          <w:rtl/>
        </w:rPr>
        <w:t xml:space="preserve">قرية شويكة تقع إلى الشمال من مدينة طولكرم على بعد 2.5 كم منها، تتبع إدارياً لمحافظة طولكرم، وتقع على الطريق الرئيسي نابلس – طولكرم – حيفا .</w:t>
      </w:r>
    </w:p>
    <w:p>
      <w:pPr>
        <w:pStyle w:val="rtlJustify"/>
      </w:pPr>
      <w:r>
        <w:rPr>
          <w:rFonts w:ascii="Traditional Arabic" w:hAnsi="Traditional Arabic" w:eastAsia="Traditional Arabic" w:cs="Traditional Arabic"/>
          <w:sz w:val="28"/>
          <w:szCs w:val="28"/>
          <w:rtl/>
        </w:rPr>
        <w:t xml:space="preserve"> عرفت شويكة باسم " سوكوه " تعني الشواق كما جاء في النقوش المصرية القديمة ويقال أن اسم شويكة تصغير شوكة سميت في عهد الكنعانين (سوكو) في عهد الاحتلال الروماني (شوكه الرأس) أو (شوكه) وعندما حررها العرب المسلمين سموها (شويكه) تصغير (شوكه) المكان : تقع إلى الشمال الشرقي من مدينة طولكرم على بعد 2.5 كم منها . كما تبعد عن البحر المتوسط 15 كم . من طرفها الغربي يربطها طرق محلية معبدة بقرى دير الغصون في الشمال الشرقي والجاروشية شمالاً، تقع على أرض منبسطة من السهل الساحلي الأوسط تنحدر أراضيها من الشرق إلى الغرب ويجري إلى الشمال من شويكة وادي الشام، يخترق وسط البلدة الطريق الرئيسي الذي يمتد نحو الغرب</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حمايل و عائلات شويكة :</w:t>
      </w:r>
    </w:p>
    <w:p>
      <w:pPr>
        <w:pStyle w:val="rtlJustify"/>
      </w:pPr>
      <w:r>
        <w:rPr>
          <w:rFonts w:ascii="Traditional Arabic" w:hAnsi="Traditional Arabic" w:eastAsia="Traditional Arabic" w:cs="Traditional Arabic"/>
          <w:sz w:val="28"/>
          <w:szCs w:val="28"/>
          <w:rtl/>
        </w:rPr>
        <w:t xml:space="preserve">النعالوة : قدموا نعليا قضاء غزة و اصلهم من العلا / الحجاز , و أقاربهم قبيلة النصيرات , فروعهم ( فريج , سرحان , أبو شيخة , الشيخ يوسف , اسعد , جابر , طافش , مسعود العلي , صويص , سلمان , اكبارية , التايه , القطاوي , الدحيلية , الحجر , صلاح , أبو احمد , الارتاحي , دحيل ) . البهتي : فروعهم ( أبو صالح , جعرون , أبو ناصر , جنحو , أبو داود , حمدان , سكر , دوفش , أبو زيادة , عجايب , التينه , مرعي ) . الفقهاء : فروعهم ( يوسف , الاسعد , سمارة , الشيخ مرعي , حسن , عيسى , عبد الحافظ , الحافي , أبو عايشه , شنارة , أبو عرجة , أبو دية , فتيلي , عبد الرحيم , سالم , غزال , خميس ) . المهداوي : فروعهم ( طالب , داود , رشيد , عطية , خليل , أبو خرسة ) . الشرفاء : جدهم ( محمد القادري الحسيني من الاشراف ) , فروعهم ( المسامح , الشرفاء , خويلد , العريض , النجار , الداقور , صالح , عثمان , بكر ) . المساهيل : من بني سهيلة قضاء غزة و اصلهم من قبيلة جرم الطائية , فروعهم ( عبيد , البدوي , الزبدة , علي أبو العوف , حموضة , أبو حشمة , مرعب , عليان , المغربي , الفضي , الشولي ) . الشيخ غانم : رفاعيون اشراف قدموا من البصرة / العراق قدموا خلال 1400م واقاربهم آل الرجبي و الشويكي في مدينة الخليل , فروعهم ( غانم , عودة , مهنا , قاسمية , ادريس ) . عبده : من قبيلة شمر / نجد , فروعهم ( صلاح , عبد الغني , عمشة , الخواجا , الصعبي ) . جرار : قدموا من صانور سنة 1830 م و كانوا قد سكنوا خربة كفر سيب المجاورة مؤقتا .</w:t>
      </w:r>
    </w:p>
    <w:p>
      <w:pPr>
        <w:pStyle w:val="rtlJustify"/>
      </w:pPr>
      <w:r>
        <w:rPr>
          <w:rFonts w:ascii="Traditional Arabic" w:hAnsi="Traditional Arabic" w:eastAsia="Traditional Arabic" w:cs="Traditional Arabic"/>
          <w:sz w:val="28"/>
          <w:szCs w:val="28"/>
          <w:rtl/>
        </w:rPr>
        <w:t xml:space="preserve">10. نايفة : قدموا من يبنا قضاء الرملة .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المساحة </w:t>
      </w:r>
    </w:p>
    <w:p>
      <w:pPr>
        <w:pStyle w:val="rtlJustify"/>
      </w:pPr>
      <w:r>
        <w:rPr>
          <w:rFonts w:ascii="Traditional Arabic" w:hAnsi="Traditional Arabic" w:eastAsia="Traditional Arabic" w:cs="Traditional Arabic"/>
          <w:sz w:val="28"/>
          <w:szCs w:val="28"/>
          <w:rtl/>
        </w:rPr>
        <w:t xml:space="preserve"> تبلغ مساحة القرية العمراني حوالي 1000 دونم ومساحة أراضيها 6.3 ألف دونم وقد اغتصب الصهاينة معظم أراضيها لم يبق لأهلها إلا القليل.منها لأنها تقع على خطوط الهدنة.</w:t>
      </w:r>
    </w:p>
    <w:p>
      <w:pPr>
        <w:pStyle w:val="rtlJustify"/>
      </w:pPr>
      <w:r>
        <w:rPr>
          <w:rFonts w:ascii="Traditional Arabic" w:hAnsi="Traditional Arabic" w:eastAsia="Traditional Arabic" w:cs="Traditional Arabic"/>
          <w:sz w:val="28"/>
          <w:szCs w:val="28"/>
          <w:rtl/>
        </w:rPr>
        <w:t xml:space="preserve"> إدارة القرية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الثروة الزراعية</w:t>
      </w:r>
      <w:bookmarkEnd w:id="2"/>
    </w:p>
    <w:p>
      <w:pPr>
        <w:pStyle w:val="rtlJustify"/>
      </w:pPr>
      <w:r>
        <w:rPr>
          <w:rFonts w:ascii="Traditional Arabic" w:hAnsi="Traditional Arabic" w:eastAsia="Traditional Arabic" w:cs="Traditional Arabic"/>
          <w:sz w:val="28"/>
          <w:szCs w:val="28"/>
          <w:rtl/>
        </w:rPr>
        <w:t xml:space="preserve"> إنتاجها الزراعي </w:t>
      </w:r>
    </w:p>
    <w:p>
      <w:pPr>
        <w:pStyle w:val="rtlJustify"/>
      </w:pPr>
      <w:r>
        <w:rPr>
          <w:rFonts w:ascii="Traditional Arabic" w:hAnsi="Traditional Arabic" w:eastAsia="Traditional Arabic" w:cs="Traditional Arabic"/>
          <w:sz w:val="28"/>
          <w:szCs w:val="28"/>
          <w:rtl/>
        </w:rPr>
        <w:t xml:space="preserve"> يزرع في أراضيها الحبوب والبقول والخضار والأشجار المثمرة ولا سيما أشجار الزيتون والتي تشغل أكبر مساحة مزروعة. وتعتمد الزراعة على مياه الأمطار ومياه الآبار الارتوازية والتي تروي بساتين الحمضيات والخضروات. كما تحوي القرية سبعة آبار أشهرها بير المسناوي الذي قد تم ترميمه في عام 2003 وأصبح أفضل بئر ماء على مستوى طولكرم.</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 سكان شويكة </w:t>
      </w:r>
    </w:p>
    <w:p>
      <w:pPr>
        <w:pStyle w:val="rtlJustify"/>
      </w:pPr>
      <w:r>
        <w:rPr>
          <w:rFonts w:ascii="Traditional Arabic" w:hAnsi="Traditional Arabic" w:eastAsia="Traditional Arabic" w:cs="Traditional Arabic"/>
          <w:sz w:val="28"/>
          <w:szCs w:val="28"/>
          <w:rtl/>
        </w:rPr>
        <w:t xml:space="preserve"> بلغ عدد سكان قرية شويكة عام 1922 م حوالي 1568 نسمة وعام 1945 م حوالي 2370 وفي عام 1961 حوالي 3099 نسمة وفي عام 1988 عدد أهالي شويكة في الداخل والمهجر ما بين 20 إلى 25 ألف نسمة وحسب إحصاآتنا منهم ما بين 10 إلى 11 ألف في الكويت والخليج، ومنهم حوالي ستة آلاف في الداخل بموافقة المختار(محمود الجعرون) آن ذاك. ويوجد الالف أيضا من المغتربين في الدول العربية ودول العالم. وأيضا يوجد في القرية خمس مساجد وسادس قيد الإنشاء وأيضا يوجد فيها 5 مدارس حكومية بلإضافة للذكر انه يوجد في البلده كثير من حمله شهادات الجامعية بكل درجاتها.</w:t>
      </w:r>
    </w:p>
    <w:p/>
    <w:p>
      <w:pPr>
        <w:pStyle w:val="Heading2"/>
      </w:pPr>
      <w:bookmarkStart w:id="4" w:name="_Toc4"/>
      <w:r>
        <w:t>معالم  بارزة</w:t>
      </w:r>
      <w:bookmarkEnd w:id="4"/>
    </w:p>
    <w:p>
      <w:pPr>
        <w:pStyle w:val="rtlJustify"/>
      </w:pPr>
      <w:r>
        <w:rPr>
          <w:rFonts w:ascii="Traditional Arabic" w:hAnsi="Traditional Arabic" w:eastAsia="Traditional Arabic" w:cs="Traditional Arabic"/>
          <w:sz w:val="28"/>
          <w:szCs w:val="28"/>
          <w:rtl/>
        </w:rPr>
        <w:t xml:space="preserve">مقام الشيخ غانم، والعديد من القطع الأثرية المختلفة، كما يوجد في البلدة العديد من المساجد أهمها: المسجد القديم، والمسجد الكبير، ومسجد الفقهاء، والعديد من مراكز تحفيظ القرآن الكريم، كما يوجد في البلدة العديد من المدارس والمراكز التعليمية والثقافية، وفيها أيضاً مستشفى صغير والعديد من المراكز الصحية، وجمعيات خيرية أهمها: جمعية رعاية شؤون الأمومة والطفولة، والجمعية الخيرية لرعاية الأيتام، ونادٍ رياضي.</w:t>
      </w:r>
    </w:p>
    <w:p/>
    <w:p>
      <w:pPr>
        <w:pStyle w:val="Heading2"/>
      </w:pPr>
      <w:bookmarkStart w:id="5" w:name="_Toc5"/>
      <w:r>
        <w:t>الشخصيات والأعلام</w:t>
      </w:r>
      <w:bookmarkEnd w:id="5"/>
    </w:p>
    <w:p>
      <w:pPr>
        <w:pStyle w:val="rtlJustify"/>
      </w:pPr>
      <w:r>
        <w:rPr>
          <w:rFonts w:ascii="Traditional Arabic" w:hAnsi="Traditional Arabic" w:eastAsia="Traditional Arabic" w:cs="Traditional Arabic"/>
          <w:sz w:val="28"/>
          <w:szCs w:val="28"/>
          <w:rtl/>
        </w:rPr>
        <w:t xml:space="preserve">- المرحوم الشيخ العلامة (مرعي) وهو إحدى فقهاء وعلماء البلاد، وقد درس الدين في جامع الأزهر.</w:t>
      </w:r>
    </w:p>
    <w:p>
      <w:pPr>
        <w:pStyle w:val="rtlJustify"/>
      </w:pPr>
      <w:r>
        <w:rPr>
          <w:rFonts w:ascii="Traditional Arabic" w:hAnsi="Traditional Arabic" w:eastAsia="Traditional Arabic" w:cs="Traditional Arabic"/>
          <w:sz w:val="28"/>
          <w:szCs w:val="28"/>
          <w:rtl/>
        </w:rPr>
        <w:t xml:space="preserve"> المرحوم عبد القادر محمد حسين عبده الملقب بالعبدلمحمد وقد كان من كبار اعيان البلد وجاهاتها رفض المختره بعد موت والده وتنازل عنها لغيره مخافة الله كان مصلحا اجتماعيا وكان مساح اراضي في وقت ندر فيه المتعلمون وكان من قادة النضال ويشهد له بذالك ولد سنة 1896 ميلاديه وتوفي سنة1971</w:t>
      </w:r>
    </w:p>
    <w:p>
      <w:pPr>
        <w:pStyle w:val="rtlJustify"/>
      </w:pPr>
      <w:r>
        <w:rPr>
          <w:rFonts w:ascii="Traditional Arabic" w:hAnsi="Traditional Arabic" w:eastAsia="Traditional Arabic" w:cs="Traditional Arabic"/>
          <w:sz w:val="28"/>
          <w:szCs w:val="28"/>
          <w:rtl/>
        </w:rPr>
        <w:t xml:space="preserve"> - العالم (علي نايفة) وهو إحد العلماء المشهورين التي تفتخر بهم قرية شويكه وهو عالم في الهندسه والفيزياء.</w:t>
      </w:r>
    </w:p>
    <w:p>
      <w:pPr>
        <w:pStyle w:val="rtlJustify"/>
      </w:pPr>
      <w:r>
        <w:rPr>
          <w:rFonts w:ascii="Traditional Arabic" w:hAnsi="Traditional Arabic" w:eastAsia="Traditional Arabic" w:cs="Traditional Arabic"/>
          <w:sz w:val="28"/>
          <w:szCs w:val="28"/>
          <w:rtl/>
        </w:rPr>
        <w:t xml:space="preserve"> - العالم (منير نايفة) وهو إحد العلماء المشهورين التي تفتخر بهم قرية شويكه وهو عالم ذره، وأحد علماء nano technology</w:t>
      </w:r>
    </w:p>
    <w:p>
      <w:pPr>
        <w:pStyle w:val="rtlJustify"/>
      </w:pPr>
      <w:r>
        <w:rPr>
          <w:rFonts w:ascii="Traditional Arabic" w:hAnsi="Traditional Arabic" w:eastAsia="Traditional Arabic" w:cs="Traditional Arabic"/>
          <w:sz w:val="28"/>
          <w:szCs w:val="28"/>
          <w:rtl/>
        </w:rPr>
        <w:t xml:space="preserve"> -الدكتور(البرفوسور) عدنان نايفه هندسه الميكانيك</w:t>
      </w:r>
    </w:p>
    <w:p>
      <w:pPr>
        <w:pStyle w:val="rtlJustify"/>
      </w:pPr>
      <w:r>
        <w:rPr>
          <w:rFonts w:ascii="Traditional Arabic" w:hAnsi="Traditional Arabic" w:eastAsia="Traditional Arabic" w:cs="Traditional Arabic"/>
          <w:sz w:val="28"/>
          <w:szCs w:val="28"/>
          <w:rtl/>
        </w:rPr>
        <w:t xml:space="preserve"> -الأستاذ الدكتور(البروفسور)نهاد عبد الرؤوف يوسف سعيد سرحان- استاذ الفيزياء في جامعة اليرموك</w:t>
      </w:r>
    </w:p>
    <w:p>
      <w:pPr>
        <w:pStyle w:val="rtlJustify"/>
      </w:pPr>
      <w:r>
        <w:rPr>
          <w:rFonts w:ascii="Traditional Arabic" w:hAnsi="Traditional Arabic" w:eastAsia="Traditional Arabic" w:cs="Traditional Arabic"/>
          <w:sz w:val="28"/>
          <w:szCs w:val="28"/>
          <w:rtl/>
        </w:rPr>
        <w:t xml:space="preserve"> -الأستاذ الدكتور(البروفسور)رياض عبد الرؤوف يوسف سعيد سرحان-طبيب المسالك البولية- في مستشفى الأردن</w:t>
      </w:r>
    </w:p>
    <w:p>
      <w:pPr>
        <w:pStyle w:val="rtlJustify"/>
      </w:pPr>
      <w:r>
        <w:rPr>
          <w:rFonts w:ascii="Traditional Arabic" w:hAnsi="Traditional Arabic" w:eastAsia="Traditional Arabic" w:cs="Traditional Arabic"/>
          <w:sz w:val="28"/>
          <w:szCs w:val="28"/>
          <w:rtl/>
        </w:rPr>
        <w:t xml:space="preserve"> -الدكتور(البرفوسور) شريف مسامح, أستاذ الفيزياء في جامعة النجاح</w:t>
      </w:r>
    </w:p>
    <w:p>
      <w:pPr>
        <w:pStyle w:val="rtlJustify"/>
      </w:pPr>
      <w:r>
        <w:rPr>
          <w:rFonts w:ascii="Traditional Arabic" w:hAnsi="Traditional Arabic" w:eastAsia="Traditional Arabic" w:cs="Traditional Arabic"/>
          <w:sz w:val="28"/>
          <w:szCs w:val="28"/>
          <w:rtl/>
        </w:rPr>
        <w:t xml:space="preserve"> -الأستاذ الدكتور(البروفيسور) عمر مصطفى محمد أبوصلاح عبده وله أكثر من 70 بحث محكم في أرقى المجلات العلميه في مجال الكيمياء غير العضويه وله بحث استخدم كمرجع في أكثر من 200 بحث في العالم.</w:t>
      </w:r>
    </w:p>
    <w:p>
      <w:pPr>
        <w:pStyle w:val="rtlJustify"/>
      </w:pPr>
      <w:r>
        <w:rPr>
          <w:rFonts w:ascii="Traditional Arabic" w:hAnsi="Traditional Arabic" w:eastAsia="Traditional Arabic" w:cs="Traditional Arabic"/>
          <w:sz w:val="28"/>
          <w:szCs w:val="28"/>
          <w:rtl/>
        </w:rPr>
        <w:t xml:space="preserve"> - الدكتور سمير أيوب وهو استاذ جامعي ومؤلف كتب كثيرة</w:t>
      </w:r>
    </w:p>
    <w:p>
      <w:pPr>
        <w:pStyle w:val="rtlJustify"/>
      </w:pPr>
      <w:r>
        <w:rPr>
          <w:rFonts w:ascii="Traditional Arabic" w:hAnsi="Traditional Arabic" w:eastAsia="Traditional Arabic" w:cs="Traditional Arabic"/>
          <w:sz w:val="28"/>
          <w:szCs w:val="28"/>
          <w:rtl/>
        </w:rPr>
        <w:t xml:space="preserve"> -الدكتور رشدي الحاج يوسف وهو دكتور في الكيمياء وصاحب أبحاث كثيرة</w:t>
      </w:r>
    </w:p>
    <w:p>
      <w:pPr>
        <w:pStyle w:val="rtlJustify"/>
      </w:pPr>
      <w:r>
        <w:rPr>
          <w:rFonts w:ascii="Traditional Arabic" w:hAnsi="Traditional Arabic" w:eastAsia="Traditional Arabic" w:cs="Traditional Arabic"/>
          <w:sz w:val="28"/>
          <w:szCs w:val="28"/>
          <w:rtl/>
        </w:rPr>
        <w:t xml:space="preserve"> - الدكتور طارق محمود يوسف المغربي</w:t>
      </w:r>
    </w:p>
    <w:p>
      <w:pPr>
        <w:pStyle w:val="rtlJustify"/>
      </w:pPr>
      <w:r>
        <w:rPr>
          <w:rFonts w:ascii="Traditional Arabic" w:hAnsi="Traditional Arabic" w:eastAsia="Traditional Arabic" w:cs="Traditional Arabic"/>
          <w:sz w:val="28"/>
          <w:szCs w:val="28"/>
          <w:rtl/>
        </w:rPr>
        <w:t xml:space="preserve"> -المختار أحمد رشيد فريج</w:t>
      </w:r>
    </w:p>
    <w:p>
      <w:pPr>
        <w:pStyle w:val="rtlJustify"/>
      </w:pPr>
      <w:r>
        <w:rPr>
          <w:rFonts w:ascii="Traditional Arabic" w:hAnsi="Traditional Arabic" w:eastAsia="Traditional Arabic" w:cs="Traditional Arabic"/>
          <w:sz w:val="28"/>
          <w:szCs w:val="28"/>
          <w:rtl/>
        </w:rPr>
        <w:t xml:space="preserve"> - مختار وعضو في بلديه طولكرم عبد الكريم مرعب.</w:t>
      </w:r>
    </w:p>
    <w:p>
      <w:pPr>
        <w:pStyle w:val="rtlJustify"/>
      </w:pPr>
      <w:r>
        <w:rPr>
          <w:rFonts w:ascii="Traditional Arabic" w:hAnsi="Traditional Arabic" w:eastAsia="Traditional Arabic" w:cs="Traditional Arabic"/>
          <w:sz w:val="28"/>
          <w:szCs w:val="28"/>
          <w:rtl/>
        </w:rPr>
        <w:t xml:space="preserve"> - اخر مختار في البلد المختار محمود جعرون وتوفي عام 2001</w:t>
      </w:r>
    </w:p>
    <w:p>
      <w:pPr>
        <w:pStyle w:val="rtlJustify"/>
      </w:pPr>
      <w:r>
        <w:rPr>
          <w:rFonts w:ascii="Traditional Arabic" w:hAnsi="Traditional Arabic" w:eastAsia="Traditional Arabic" w:cs="Traditional Arabic"/>
          <w:sz w:val="28"/>
          <w:szCs w:val="28"/>
          <w:rtl/>
        </w:rPr>
        <w:t xml:space="preserve"> -الشاعر المعروف نعيم مصطفى مصطفى أبو أسعد وله ديوان شعر عن حب الامارات و٣ دواوين شعبيه</w:t>
      </w:r>
    </w:p>
    <w:p>
      <w:pPr>
        <w:pStyle w:val="rtlJustify"/>
      </w:pPr>
      <w:r>
        <w:rPr>
          <w:rFonts w:ascii="Traditional Arabic" w:hAnsi="Traditional Arabic" w:eastAsia="Traditional Arabic" w:cs="Traditional Arabic"/>
          <w:sz w:val="28"/>
          <w:szCs w:val="28"/>
          <w:rtl/>
        </w:rPr>
        <w:t xml:space="preserve"> -الشاعر (علي حسن علي جرار) وله ديوان شعر.</w:t>
      </w:r>
    </w:p>
    <w:p>
      <w:pPr>
        <w:pStyle w:val="rtlJustify"/>
      </w:pPr>
      <w:r>
        <w:rPr>
          <w:rFonts w:ascii="Traditional Arabic" w:hAnsi="Traditional Arabic" w:eastAsia="Traditional Arabic" w:cs="Traditional Arabic"/>
          <w:sz w:val="28"/>
          <w:szCs w:val="28"/>
          <w:rtl/>
        </w:rPr>
        <w:t xml:space="preserve"> - الشاعر تيسير الحاج أحمد أبو عرجه.</w:t>
      </w:r>
    </w:p>
    <w:p>
      <w:pPr>
        <w:pStyle w:val="rtlJustify"/>
      </w:pPr>
      <w:r>
        <w:rPr>
          <w:rFonts w:ascii="Traditional Arabic" w:hAnsi="Traditional Arabic" w:eastAsia="Traditional Arabic" w:cs="Traditional Arabic"/>
          <w:sz w:val="28"/>
          <w:szCs w:val="28"/>
          <w:rtl/>
        </w:rPr>
        <w:t xml:space="preserve"> - الشاعر بشار مرشد محمد أبوصلاح عبده.</w:t>
      </w:r>
    </w:p>
    <w:p>
      <w:pPr>
        <w:pStyle w:val="rtlJustify"/>
      </w:pPr>
      <w:r>
        <w:rPr>
          <w:rFonts w:ascii="Traditional Arabic" w:hAnsi="Traditional Arabic" w:eastAsia="Traditional Arabic" w:cs="Traditional Arabic"/>
          <w:sz w:val="28"/>
          <w:szCs w:val="28"/>
          <w:rtl/>
        </w:rPr>
        <w:t xml:space="preserve"> - الكاتب مروان عبد الله محمد عبده</w:t>
      </w:r>
    </w:p>
    <w:p>
      <w:pPr>
        <w:pStyle w:val="rtlJustify"/>
      </w:pPr>
      <w:r>
        <w:rPr>
          <w:rFonts w:ascii="Traditional Arabic" w:hAnsi="Traditional Arabic" w:eastAsia="Traditional Arabic" w:cs="Traditional Arabic"/>
          <w:sz w:val="28"/>
          <w:szCs w:val="28"/>
          <w:rtl/>
        </w:rPr>
        <w:t xml:space="preserve"> - السفير الفلسطيني في اندونيسيا فريز مهداوي.</w:t>
      </w:r>
    </w:p>
    <w:p>
      <w:pPr>
        <w:pStyle w:val="rtlJustify"/>
      </w:pPr>
      <w:r>
        <w:rPr>
          <w:rFonts w:ascii="Traditional Arabic" w:hAnsi="Traditional Arabic" w:eastAsia="Traditional Arabic" w:cs="Traditional Arabic"/>
          <w:sz w:val="28"/>
          <w:szCs w:val="28"/>
          <w:rtl/>
        </w:rPr>
        <w:t xml:space="preserve"> - الفنان التشكيلي طارق أبو عرجة.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2025-09-17T17:44:06+00:00</dcterms:created>
  <dcterms:modified xsi:type="dcterms:W3CDTF">2025-09-17T17:44:06+00:00</dcterms:modified>
</cp:coreProperties>
</file>

<file path=docProps/custom.xml><?xml version="1.0" encoding="utf-8"?>
<Properties xmlns="http://schemas.openxmlformats.org/officeDocument/2006/custom-properties" xmlns:vt="http://schemas.openxmlformats.org/officeDocument/2006/docPropsVTypes"/>
</file>