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الريحية</w:t>
      </w:r>
    </w:p>
    <w:p>
      <w:pPr>
        <w:pStyle w:val="rtlJustify"/>
      </w:pPr>
      <w:r>
        <w:rPr>
          <w:rFonts w:ascii="Traditional Arabic" w:hAnsi="Traditional Arabic" w:eastAsia="Traditional Arabic" w:cs="Traditional Arabic"/>
          <w:sz w:val="28"/>
          <w:szCs w:val="28"/>
          <w:rtl/>
        </w:rPr>
        <w:t xml:space="preserve">هي قرية فلسطينية تقع في جنوب الضفة الغربية وتتبع محافظة الخليل.</w:t>
      </w:r>
    </w:p>
    <w:p>
      <w:pPr>
        <w:pStyle w:val="rtlJustify"/>
      </w:pPr>
      <w:r>
        <w:rPr>
          <w:rFonts w:ascii="Traditional Arabic" w:hAnsi="Traditional Arabic" w:eastAsia="Traditional Arabic" w:cs="Traditional Arabic"/>
          <w:sz w:val="28"/>
          <w:szCs w:val="28"/>
          <w:rtl/>
        </w:rPr>
        <w:t xml:space="preserve">تقع قرية الريحية على بعد 10 كم جنوب مدينة الخليل، وترتفع عن سطح البحر حوالي 785 م، وتبلغ مساحتها الكلية 2,655 دونمًا، ومساحة المنطقة المبنية فيها 200 دونم، وتحيط بها أراضي يطا، ودورا والخليل</w:t>
      </w:r>
    </w:p>
    <w:p>
      <w:pPr>
        <w:pStyle w:val="rtlJustify"/>
      </w:pPr>
      <w:r>
        <w:rPr>
          <w:rFonts w:ascii="Traditional Arabic" w:hAnsi="Traditional Arabic" w:eastAsia="Traditional Arabic" w:cs="Traditional Arabic"/>
          <w:sz w:val="28"/>
          <w:szCs w:val="28"/>
          <w:rtl/>
        </w:rPr>
        <w:t xml:space="preserve">وهي سلسلة قرى جبل الخليل القرى الناجية من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الريحية قرية كنعانية يرجع تاريخها إلى العصر الكنعاني القديم ، وأطلق عليها الريحية نسبةً إلى ملك الأرض السابق وكان واسمه ريحان</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يبلغ عدد سكان القرية 3408 نسمة حسب تقديرات الجهاز المركزي للإحصاء الفلسطيني للعام 2004. وتعتمد القرية للتزود بالمياه على آبار جمع مياه الأمطار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الريحية اقرب قرى جبل الخليل  لمدينة الخليل تقع جنوب المدينة على بعد 10 كم يحدها شرقاً وجنوبًا يطا  وغربًا وشمالا الفوار و دورا ترتفع القرية عن سطح البحر حوالي 707متر </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من عائلات قرية الريحية </w:t>
      </w:r>
    </w:p>
    <w:p>
      <w:pPr>
        <w:pStyle w:val="rtlJustify"/>
      </w:pPr>
      <w:r>
        <w:rPr>
          <w:rFonts w:ascii="Traditional Arabic" w:hAnsi="Traditional Arabic" w:eastAsia="Traditional Arabic" w:cs="Traditional Arabic"/>
          <w:sz w:val="28"/>
          <w:szCs w:val="28"/>
          <w:rtl/>
        </w:rPr>
        <w:t xml:space="preserve"> عائلة الطوباسي </w:t>
      </w:r>
    </w:p>
    <w:p>
      <w:pPr>
        <w:pStyle w:val="rtlJustify"/>
      </w:pPr>
      <w:r>
        <w:rPr>
          <w:rFonts w:ascii="Traditional Arabic" w:hAnsi="Traditional Arabic" w:eastAsia="Traditional Arabic" w:cs="Traditional Arabic"/>
          <w:sz w:val="28"/>
          <w:szCs w:val="28"/>
          <w:rtl/>
        </w:rPr>
        <w:t xml:space="preserve">عائلة الهرش </w:t>
      </w:r>
    </w:p>
    <w:p>
      <w:pPr>
        <w:pStyle w:val="rtlJustify"/>
      </w:pPr>
      <w:r>
        <w:rPr>
          <w:rFonts w:ascii="Traditional Arabic" w:hAnsi="Traditional Arabic" w:eastAsia="Traditional Arabic" w:cs="Traditional Arabic"/>
          <w:sz w:val="28"/>
          <w:szCs w:val="28"/>
          <w:rtl/>
        </w:rPr>
        <w:t xml:space="preserve">عائلة الحلاق </w:t>
      </w:r>
    </w:p>
    <w:p>
      <w:pPr>
        <w:pStyle w:val="rtlJustify"/>
      </w:pPr>
      <w:r>
        <w:rPr>
          <w:rFonts w:ascii="Traditional Arabic" w:hAnsi="Traditional Arabic" w:eastAsia="Traditional Arabic" w:cs="Traditional Arabic"/>
          <w:sz w:val="28"/>
          <w:szCs w:val="28"/>
          <w:rtl/>
        </w:rPr>
        <w:t xml:space="preserve">عائلة ابو الحلاوة</w:t>
      </w:r>
    </w:p>
    <w:p>
      <w:pPr>
        <w:pStyle w:val="rtlJustify"/>
      </w:pPr>
      <w:r>
        <w:rPr>
          <w:rFonts w:ascii="Traditional Arabic" w:hAnsi="Traditional Arabic" w:eastAsia="Traditional Arabic" w:cs="Traditional Arabic"/>
          <w:sz w:val="28"/>
          <w:szCs w:val="28"/>
          <w:rtl/>
        </w:rPr>
        <w:t xml:space="preserve"> عائلة القر </w:t>
      </w:r>
    </w:p>
    <w:p>
      <w:pPr>
        <w:pStyle w:val="rtlJustify"/>
      </w:pPr>
      <w:r>
        <w:rPr>
          <w:rFonts w:ascii="Traditional Arabic" w:hAnsi="Traditional Arabic" w:eastAsia="Traditional Arabic" w:cs="Traditional Arabic"/>
          <w:sz w:val="28"/>
          <w:szCs w:val="28"/>
          <w:rtl/>
        </w:rPr>
        <w:t xml:space="preserve">عائلة النجار</w:t>
      </w:r>
    </w:p>
    <w:p>
      <w:pPr>
        <w:pStyle w:val="rtlJustify"/>
      </w:pPr>
      <w:r>
        <w:rPr>
          <w:rFonts w:ascii="Traditional Arabic" w:hAnsi="Traditional Arabic" w:eastAsia="Traditional Arabic" w:cs="Traditional Arabic"/>
          <w:sz w:val="28"/>
          <w:szCs w:val="28"/>
          <w:rtl/>
        </w:rPr>
        <w:t xml:space="preserve"> عائلة الاسلوطي </w:t>
      </w:r>
    </w:p>
    <w:p>
      <w:pPr>
        <w:pStyle w:val="rtlJustify"/>
      </w:pPr>
      <w:r>
        <w:rPr>
          <w:rFonts w:ascii="Traditional Arabic" w:hAnsi="Traditional Arabic" w:eastAsia="Traditional Arabic" w:cs="Traditional Arabic"/>
          <w:sz w:val="28"/>
          <w:szCs w:val="28"/>
          <w:rtl/>
        </w:rPr>
        <w:t xml:space="preserve">عائلة الصوص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الثروة الزراعية</w:t>
      </w:r>
      <w:bookmarkEnd w:id="4"/>
    </w:p>
    <w:p>
      <w:pPr>
        <w:pStyle w:val="rtlJustify"/>
      </w:pPr>
      <w:r>
        <w:rPr>
          <w:rFonts w:ascii="Traditional Arabic" w:hAnsi="Traditional Arabic" w:eastAsia="Traditional Arabic" w:cs="Traditional Arabic"/>
          <w:sz w:val="28"/>
          <w:szCs w:val="28"/>
          <w:rtl/>
        </w:rPr>
        <w:t xml:space="preserve">في القرية 5000 دونم قابله للزراعة و 4950 مزروع من أهم المزروعات في القرية (الزيتون، العنب، التين، والحبوب، والخضراوات ..... إلخ) </w:t>
      </w:r>
    </w:p>
    <w:p>
      <w:pPr>
        <w:pStyle w:val="rtlJustify"/>
      </w:pPr>
      <w:r>
        <w:rPr>
          <w:rFonts w:ascii="Traditional Arabic" w:hAnsi="Traditional Arabic" w:eastAsia="Traditional Arabic" w:cs="Traditional Arabic"/>
          <w:sz w:val="28"/>
          <w:szCs w:val="28"/>
          <w:rtl/>
        </w:rPr>
        <w:t xml:space="preserve">والكثير من الثروة الحيوانيه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1-   منطقة الحوش  وهي موقع اثري يحتوي على الخرب والمغر الكنعانية .</w:t>
      </w:r>
    </w:p>
    <w:p>
      <w:pPr>
        <w:pStyle w:val="rtlJustify"/>
      </w:pPr>
      <w:r>
        <w:rPr>
          <w:rFonts w:ascii="Traditional Arabic" w:hAnsi="Traditional Arabic" w:eastAsia="Traditional Arabic" w:cs="Traditional Arabic"/>
          <w:sz w:val="28"/>
          <w:szCs w:val="28"/>
          <w:rtl/>
        </w:rPr>
        <w:t xml:space="preserve">2- مغتصبة حاجاي </w:t>
      </w:r>
    </w:p>
    <w:p>
      <w:pPr>
        <w:pStyle w:val="rtlJustify"/>
      </w:pPr>
      <w:r>
        <w:rPr>
          <w:rFonts w:ascii="Traditional Arabic" w:hAnsi="Traditional Arabic" w:eastAsia="Traditional Arabic" w:cs="Traditional Arabic"/>
          <w:sz w:val="28"/>
          <w:szCs w:val="28"/>
          <w:rtl/>
        </w:rPr>
        <w:t xml:space="preserve">2-  وموقع زيف العسكري  </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المدارس في القرية</w:t>
      </w:r>
    </w:p>
    <w:p>
      <w:pPr>
        <w:pStyle w:val="rtlJustify"/>
      </w:pPr>
      <w:r>
        <w:rPr>
          <w:rFonts w:ascii="Traditional Arabic" w:hAnsi="Traditional Arabic" w:eastAsia="Traditional Arabic" w:cs="Traditional Arabic"/>
          <w:sz w:val="28"/>
          <w:szCs w:val="28"/>
          <w:rtl/>
        </w:rPr>
        <w:t xml:space="preserve">1-  مدرسة الريحية الثانوية </w:t>
      </w:r>
    </w:p>
    <w:p>
      <w:pPr>
        <w:pStyle w:val="rtlJustify"/>
      </w:pPr>
      <w:r>
        <w:rPr>
          <w:rFonts w:ascii="Traditional Arabic" w:hAnsi="Traditional Arabic" w:eastAsia="Traditional Arabic" w:cs="Traditional Arabic"/>
          <w:sz w:val="28"/>
          <w:szCs w:val="28"/>
          <w:rtl/>
        </w:rPr>
        <w:t xml:space="preserve">2-  مدرسة بنات الثانوية </w:t>
      </w:r>
    </w:p>
    <w:p>
      <w:pPr>
        <w:pStyle w:val="rtlJustify"/>
      </w:pPr>
      <w:r>
        <w:rPr>
          <w:rFonts w:ascii="Traditional Arabic" w:hAnsi="Traditional Arabic" w:eastAsia="Traditional Arabic" w:cs="Traditional Arabic"/>
          <w:sz w:val="28"/>
          <w:szCs w:val="28"/>
          <w:rtl/>
        </w:rPr>
        <w:t xml:space="preserve">3- مدرسة الفاروق الأساسية</w:t>
      </w:r>
    </w:p>
    <w:p>
      <w:pPr>
        <w:pStyle w:val="rtlJustify"/>
      </w:pPr>
      <w:r>
        <w:rPr>
          <w:rFonts w:ascii="Traditional Arabic" w:hAnsi="Traditional Arabic" w:eastAsia="Traditional Arabic" w:cs="Traditional Arabic"/>
          <w:sz w:val="28"/>
          <w:szCs w:val="28"/>
          <w:rtl/>
        </w:rPr>
        <w:t xml:space="preserve"> 4- مدرسة بنات الأساسية </w:t>
      </w:r>
    </w:p>
    <w:p>
      <w:pPr>
        <w:pStyle w:val="rtlJustify"/>
      </w:pPr>
      <w:r>
        <w:rPr>
          <w:rFonts w:ascii="Traditional Arabic" w:hAnsi="Traditional Arabic" w:eastAsia="Traditional Arabic" w:cs="Traditional Arabic"/>
          <w:sz w:val="28"/>
          <w:szCs w:val="28"/>
          <w:rtl/>
        </w:rPr>
        <w:t xml:space="preserve">5- مدرسة الاشرفية المختلطة</w:t>
      </w:r>
    </w:p>
    <w:p>
      <w:pPr>
        <w:pStyle w:val="rtlJustify"/>
      </w:pPr>
      <w:r>
        <w:rPr>
          <w:rFonts w:ascii="Traditional Arabic" w:hAnsi="Traditional Arabic" w:eastAsia="Traditional Arabic" w:cs="Traditional Arabic"/>
          <w:sz w:val="28"/>
          <w:szCs w:val="28"/>
          <w:rtl/>
        </w:rPr>
        <w:t xml:space="preserve"> رياض أطفال </w:t>
      </w:r>
    </w:p>
    <w:p>
      <w:pPr>
        <w:pStyle w:val="rtlJustify"/>
      </w:pPr>
      <w:r>
        <w:rPr>
          <w:rFonts w:ascii="Traditional Arabic" w:hAnsi="Traditional Arabic" w:eastAsia="Traditional Arabic" w:cs="Traditional Arabic"/>
          <w:sz w:val="28"/>
          <w:szCs w:val="28"/>
          <w:rtl/>
        </w:rPr>
        <w:t xml:space="preserve">1- روضة الريحية الحكومية </w:t>
      </w:r>
    </w:p>
    <w:p>
      <w:pPr>
        <w:pStyle w:val="rtlJustify"/>
      </w:pPr>
      <w:r>
        <w:rPr>
          <w:rFonts w:ascii="Traditional Arabic" w:hAnsi="Traditional Arabic" w:eastAsia="Traditional Arabic" w:cs="Traditional Arabic"/>
          <w:sz w:val="28"/>
          <w:szCs w:val="28"/>
          <w:rtl/>
        </w:rPr>
        <w:t xml:space="preserve">2-روضة براعم الريحية النموذجية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المساجد والمقامات</w:t>
      </w:r>
      <w:bookmarkEnd w:id="7"/>
    </w:p>
    <w:p>
      <w:pPr>
        <w:pStyle w:val="rtlJustify"/>
      </w:pPr>
      <w:r>
        <w:rPr>
          <w:rFonts w:ascii="Traditional Arabic" w:hAnsi="Traditional Arabic" w:eastAsia="Traditional Arabic" w:cs="Traditional Arabic"/>
          <w:sz w:val="28"/>
          <w:szCs w:val="28"/>
          <w:rtl/>
        </w:rPr>
        <w:t xml:space="preserve">  مساجد  قرية الريحية  </w:t>
      </w:r>
    </w:p>
    <w:p>
      <w:pPr>
        <w:pStyle w:val="rtlJustify"/>
      </w:pPr>
      <w:r>
        <w:rPr>
          <w:rFonts w:ascii="Traditional Arabic" w:hAnsi="Traditional Arabic" w:eastAsia="Traditional Arabic" w:cs="Traditional Arabic"/>
          <w:sz w:val="28"/>
          <w:szCs w:val="28"/>
          <w:rtl/>
        </w:rPr>
        <w:t xml:space="preserve">1- مسجد الريحية القديم </w:t>
      </w:r>
    </w:p>
    <w:p>
      <w:pPr>
        <w:pStyle w:val="rtlJustify"/>
      </w:pPr>
      <w:r>
        <w:rPr>
          <w:rFonts w:ascii="Traditional Arabic" w:hAnsi="Traditional Arabic" w:eastAsia="Traditional Arabic" w:cs="Traditional Arabic"/>
          <w:sz w:val="28"/>
          <w:szCs w:val="28"/>
          <w:rtl/>
        </w:rPr>
        <w:t xml:space="preserve">2- مسجد صلاح الدين </w:t>
      </w:r>
    </w:p>
    <w:p>
      <w:pPr>
        <w:pStyle w:val="rtlJustify"/>
      </w:pPr>
      <w:r>
        <w:rPr>
          <w:rFonts w:ascii="Traditional Arabic" w:hAnsi="Traditional Arabic" w:eastAsia="Traditional Arabic" w:cs="Traditional Arabic"/>
          <w:sz w:val="28"/>
          <w:szCs w:val="28"/>
          <w:rtl/>
        </w:rPr>
        <w:t xml:space="preserve">3- مسجد الهدى </w:t>
      </w:r>
    </w:p>
    <w:p>
      <w:pPr>
        <w:pStyle w:val="rtlJustify"/>
      </w:pPr>
      <w:r>
        <w:rPr>
          <w:rFonts w:ascii="Traditional Arabic" w:hAnsi="Traditional Arabic" w:eastAsia="Traditional Arabic" w:cs="Traditional Arabic"/>
          <w:sz w:val="28"/>
          <w:szCs w:val="28"/>
          <w:rtl/>
        </w:rPr>
        <w:t xml:space="preserve">4-مسجد ابو بكر الصديق </w:t>
      </w:r>
    </w:p>
    <w:p>
      <w:pPr>
        <w:pStyle w:val="rtlJustify"/>
      </w:pPr>
      <w:r>
        <w:rPr>
          <w:rFonts w:ascii="Traditional Arabic" w:hAnsi="Traditional Arabic" w:eastAsia="Traditional Arabic" w:cs="Traditional Arabic"/>
          <w:sz w:val="28"/>
          <w:szCs w:val="28"/>
          <w:rtl/>
        </w:rPr>
        <w:t xml:space="preserve">5-مسجد المهاجرين  </w:t>
      </w:r>
    </w:p>
    <w:p>
      <w:pPr>
        <w:pStyle w:val="rtlJustify"/>
      </w:pPr>
      <w:r>
        <w:rPr>
          <w:rFonts w:ascii="Traditional Arabic" w:hAnsi="Traditional Arabic" w:eastAsia="Traditional Arabic" w:cs="Traditional Arabic"/>
          <w:sz w:val="28"/>
          <w:szCs w:val="28"/>
          <w:rtl/>
        </w:rPr>
        <w:t xml:space="preserve">6- مسجد عثمان ابن عفان </w:t>
      </w:r>
    </w:p>
    <w:p>
      <w:pPr>
        <w:pStyle w:val="rtlJustify"/>
      </w:pPr>
      <w:r>
        <w:rPr>
          <w:rFonts w:ascii="Traditional Arabic" w:hAnsi="Traditional Arabic" w:eastAsia="Traditional Arabic" w:cs="Traditional Arabic"/>
          <w:sz w:val="28"/>
          <w:szCs w:val="28"/>
          <w:rtl/>
        </w:rPr>
        <w:t xml:space="preserve">7- مسجد الصحابة </w:t>
      </w:r>
    </w:p>
    <w:p>
      <w:pPr>
        <w:pStyle w:val="rtlJustify"/>
      </w:pPr>
      <w:r>
        <w:rPr>
          <w:rFonts w:ascii="Traditional Arabic" w:hAnsi="Traditional Arabic" w:eastAsia="Traditional Arabic" w:cs="Traditional Arabic"/>
          <w:sz w:val="28"/>
          <w:szCs w:val="28"/>
          <w:rtl/>
        </w:rPr>
        <w:t xml:space="preserve">8- مسجد الانصار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المشكلات التي تعاني منها القرية</w:t>
      </w:r>
      <w:bookmarkEnd w:id="8"/>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اشتكى أهالي قرية الريحية  من قلة المشاريع المقدمة لهم في القرية , من جانبه أوضح رئيس مجلس قروي الريحية محمد طوباسي ان المجلس لا يملك أي أموال وان وزارة الحكم المحلي والجهات المختصة لم تقدم لهم أي دعم او مسانده لتحسين حياة المواطنين الذين يعانون من سوء الطرق والتعليم ومياه الشرب والصحة وخدمات الكهرباء والنفايات.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الموقع والمساحة</w:t>
      </w:r>
      <w:bookmarkEnd w:id="9"/>
    </w:p>
    <w:p>
      <w:pPr>
        <w:pStyle w:val="rtlJustify"/>
      </w:pPr>
      <w:r>
        <w:rPr>
          <w:rFonts w:ascii="Traditional Arabic" w:hAnsi="Traditional Arabic" w:eastAsia="Traditional Arabic" w:cs="Traditional Arabic"/>
          <w:sz w:val="28"/>
          <w:szCs w:val="28"/>
          <w:rtl/>
        </w:rPr>
        <w:t xml:space="preserve">هي قرية فلسطينية تقع في جنوب الضفة الغربية وتتبع محافظة الخليل.</w:t>
      </w:r>
    </w:p>
    <w:p>
      <w:pPr>
        <w:pStyle w:val="rtlJustify"/>
      </w:pPr>
      <w:r>
        <w:rPr>
          <w:rFonts w:ascii="Traditional Arabic" w:hAnsi="Traditional Arabic" w:eastAsia="Traditional Arabic" w:cs="Traditional Arabic"/>
          <w:sz w:val="28"/>
          <w:szCs w:val="28"/>
          <w:rtl/>
        </w:rPr>
        <w:t xml:space="preserve">تقع قرية الريحية على بعد 10 كم جنوب مدينة الخليل، وترتفع عن سطح البحر حوالي 785 م، وتبلغ مساحتها الكلية 2,655 دونمًا، ومساحة المنطقة المبنية فيها 200 دونم، وتحيط بها أراضي يطا، ودورا والخليل</w:t>
      </w:r>
    </w:p>
    <w:p>
      <w:pPr>
        <w:pStyle w:val="rtlJustify"/>
      </w:pPr>
      <w:r>
        <w:rPr>
          <w:rFonts w:ascii="Traditional Arabic" w:hAnsi="Traditional Arabic" w:eastAsia="Traditional Arabic" w:cs="Traditional Arabic"/>
          <w:sz w:val="28"/>
          <w:szCs w:val="28"/>
          <w:rtl/>
        </w:rPr>
        <w:t xml:space="preserve">وهي سلسلة قرى جبل الخليل القرى الناجية من الاحتلال الاسرائيلي </w:t>
      </w:r>
    </w:p>
    <w:p>
      <w:pPr>
        <w:pStyle w:val="rtlJustify"/>
      </w:pPr>
      <w:r>
        <w:rPr>
          <w:rFonts w:ascii="Traditional Arabic" w:hAnsi="Traditional Arabic" w:eastAsia="Traditional Arabic" w:cs="Traditional Arabic"/>
          <w:sz w:val="28"/>
          <w:szCs w:val="28"/>
          <w:rtl/>
        </w:rPr>
        <w:t xml:space="preserve">  تبلغ مساحتها 2659 دونم منها 240 دونم مراعي والمساحة المبنية فيها 200 دونم </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الباحث: فيدال شبير </w:t>
      </w:r>
    </w:p>
    <w:p>
      <w:pPr>
        <w:pStyle w:val="rtlJustify"/>
      </w:pPr>
      <w:r>
        <w:rPr>
          <w:rFonts w:ascii="Traditional Arabic" w:hAnsi="Traditional Arabic" w:eastAsia="Traditional Arabic" w:cs="Traditional Arabic"/>
          <w:sz w:val="28"/>
          <w:szCs w:val="28"/>
          <w:rtl/>
        </w:rPr>
        <w:t xml:space="preserve">1- الصفحة الرسمية فيس بوك (الريحية بلدنا)</w:t>
      </w:r>
    </w:p>
    <w:p>
      <w:pPr>
        <w:pStyle w:val="rtlJustify"/>
      </w:pPr>
      <w:r>
        <w:rPr>
          <w:rFonts w:ascii="Traditional Arabic" w:hAnsi="Traditional Arabic" w:eastAsia="Traditional Arabic" w:cs="Traditional Arabic"/>
          <w:sz w:val="28"/>
          <w:szCs w:val="28"/>
          <w:rtl/>
        </w:rPr>
        <w:t xml:space="preserve">2- موقع وطن </w:t>
      </w:r>
    </w:p>
    <w:p>
      <w:pPr>
        <w:pStyle w:val="rtlJustify"/>
      </w:pPr>
      <w:r>
        <w:rPr>
          <w:rFonts w:ascii="Traditional Arabic" w:hAnsi="Traditional Arabic" w:eastAsia="Traditional Arabic" w:cs="Traditional Arabic"/>
          <w:sz w:val="28"/>
          <w:szCs w:val="28"/>
          <w:rtl/>
        </w:rPr>
        <w:t xml:space="preserve">3- موقع رواق للآثار الفلسطينية https://www.riwaq.org/</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أشعار قيلت في القرية</w:t>
      </w:r>
      <w:bookmarkEnd w:id="11"/>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قريتـــــــي عذرا ان غبت عــنك </w:t>
      </w:r>
    </w:p>
    <w:p>
      <w:pPr>
        <w:pStyle w:val="rtlJustify"/>
      </w:pPr>
      <w:r>
        <w:rPr>
          <w:rFonts w:ascii="Traditional Arabic" w:hAnsi="Traditional Arabic" w:eastAsia="Traditional Arabic" w:cs="Traditional Arabic"/>
          <w:sz w:val="28"/>
          <w:szCs w:val="28"/>
          <w:rtl/>
        </w:rPr>
        <w:t xml:space="preserve">فمن القلــــب لم يغـــب الــوصالْ </w:t>
      </w:r>
    </w:p>
    <w:p>
      <w:pPr>
        <w:pStyle w:val="rtlJustify"/>
      </w:pPr>
      <w:r>
        <w:rPr>
          <w:rFonts w:ascii="Traditional Arabic" w:hAnsi="Traditional Arabic" w:eastAsia="Traditional Arabic" w:cs="Traditional Arabic"/>
          <w:sz w:val="28"/>
          <w:szCs w:val="28"/>
          <w:rtl/>
        </w:rPr>
        <w:t xml:space="preserve">تنأى بنا الدنيا بعـــــــيدا و تدنـــو </w:t>
      </w:r>
    </w:p>
    <w:p>
      <w:pPr>
        <w:pStyle w:val="rtlJustify"/>
      </w:pPr>
      <w:r>
        <w:rPr>
          <w:rFonts w:ascii="Traditional Arabic" w:hAnsi="Traditional Arabic" w:eastAsia="Traditional Arabic" w:cs="Traditional Arabic"/>
          <w:sz w:val="28"/>
          <w:szCs w:val="28"/>
          <w:rtl/>
        </w:rPr>
        <w:t xml:space="preserve">و إلى ســــواك لا يطب الــرحالْ</w:t>
      </w:r>
    </w:p>
    <w:p>
      <w:pPr>
        <w:pStyle w:val="rtlJustify"/>
      </w:pPr>
      <w:r>
        <w:rPr>
          <w:rFonts w:ascii="Traditional Arabic" w:hAnsi="Traditional Arabic" w:eastAsia="Traditional Arabic" w:cs="Traditional Arabic"/>
          <w:sz w:val="28"/>
          <w:szCs w:val="28"/>
          <w:rtl/>
        </w:rPr>
        <w:t xml:space="preserve">ارتــوينا بك فــــــــــــــخرا فــــأنت </w:t>
      </w:r>
    </w:p>
    <w:p>
      <w:pPr>
        <w:pStyle w:val="rtlJustify"/>
      </w:pPr>
      <w:r>
        <w:rPr>
          <w:rFonts w:ascii="Traditional Arabic" w:hAnsi="Traditional Arabic" w:eastAsia="Traditional Arabic" w:cs="Traditional Arabic"/>
          <w:sz w:val="28"/>
          <w:szCs w:val="28"/>
          <w:rtl/>
        </w:rPr>
        <w:t xml:space="preserve">نبع الكـــــرامة و وطن الرجــــــالْ</w:t>
      </w:r>
    </w:p>
    <w:p>
      <w:pPr>
        <w:pStyle w:val="rtlJustify"/>
      </w:pPr>
      <w:r>
        <w:rPr>
          <w:rFonts w:ascii="Traditional Arabic" w:hAnsi="Traditional Arabic" w:eastAsia="Traditional Arabic" w:cs="Traditional Arabic"/>
          <w:sz w:val="28"/>
          <w:szCs w:val="28"/>
          <w:rtl/>
        </w:rPr>
        <w:t xml:space="preserve">ودانت اليك بالمــــــجد قلــــــوبنا </w:t>
      </w:r>
    </w:p>
    <w:p>
      <w:pPr>
        <w:pStyle w:val="rtlJustify"/>
      </w:pPr>
      <w:r>
        <w:rPr>
          <w:rFonts w:ascii="Traditional Arabic" w:hAnsi="Traditional Arabic" w:eastAsia="Traditional Arabic" w:cs="Traditional Arabic"/>
          <w:sz w:val="28"/>
          <w:szCs w:val="28"/>
          <w:rtl/>
        </w:rPr>
        <w:t xml:space="preserve">يا دار المـــعزة يا مهد الجــــمالْ</w:t>
      </w:r>
    </w:p>
    <w:p>
      <w:pPr>
        <w:pStyle w:val="rtlJustify"/>
      </w:pPr>
      <w:r>
        <w:rPr>
          <w:rFonts w:ascii="Traditional Arabic" w:hAnsi="Traditional Arabic" w:eastAsia="Traditional Arabic" w:cs="Traditional Arabic"/>
          <w:sz w:val="28"/>
          <w:szCs w:val="28"/>
          <w:rtl/>
        </w:rPr>
        <w:t xml:space="preserve">خــطّت تاريخك دماَ و ســـطرت </w:t>
      </w:r>
    </w:p>
    <w:p>
      <w:pPr>
        <w:pStyle w:val="rtlJustify"/>
      </w:pPr>
      <w:r>
        <w:rPr>
          <w:rFonts w:ascii="Traditional Arabic" w:hAnsi="Traditional Arabic" w:eastAsia="Traditional Arabic" w:cs="Traditional Arabic"/>
          <w:sz w:val="28"/>
          <w:szCs w:val="28"/>
          <w:rtl/>
        </w:rPr>
        <w:t xml:space="preserve">أسلافنا فيك ايــــــات الـــــنضالْ</w:t>
      </w:r>
    </w:p>
    <w:p>
      <w:pPr>
        <w:pStyle w:val="rtlJustify"/>
      </w:pPr>
      <w:r>
        <w:rPr>
          <w:rFonts w:ascii="Traditional Arabic" w:hAnsi="Traditional Arabic" w:eastAsia="Traditional Arabic" w:cs="Traditional Arabic"/>
          <w:sz w:val="28"/>
          <w:szCs w:val="28"/>
          <w:rtl/>
        </w:rPr>
        <w:t xml:space="preserve">و أوعزَت بالخـــير لكل مـــسالم </w:t>
      </w:r>
    </w:p>
    <w:p>
      <w:pPr>
        <w:pStyle w:val="rtlJustify"/>
      </w:pPr>
      <w:r>
        <w:rPr>
          <w:rFonts w:ascii="Traditional Arabic" w:hAnsi="Traditional Arabic" w:eastAsia="Traditional Arabic" w:cs="Traditional Arabic"/>
          <w:sz w:val="28"/>
          <w:szCs w:val="28"/>
          <w:rtl/>
        </w:rPr>
        <w:t xml:space="preserve">و ألقت له بالســـــــــــــلم الحبالْ</w:t>
      </w:r>
    </w:p>
    <w:p>
      <w:pPr>
        <w:pStyle w:val="rtlJustify"/>
      </w:pPr>
      <w:r>
        <w:rPr>
          <w:rFonts w:ascii="Traditional Arabic" w:hAnsi="Traditional Arabic" w:eastAsia="Traditional Arabic" w:cs="Traditional Arabic"/>
          <w:sz w:val="28"/>
          <w:szCs w:val="28"/>
          <w:rtl/>
        </w:rPr>
        <w:t xml:space="preserve">تمايزت أبنـــــائك بــين عـــــالم </w:t>
      </w:r>
    </w:p>
    <w:p>
      <w:pPr>
        <w:pStyle w:val="rtlJustify"/>
      </w:pPr>
      <w:r>
        <w:rPr>
          <w:rFonts w:ascii="Traditional Arabic" w:hAnsi="Traditional Arabic" w:eastAsia="Traditional Arabic" w:cs="Traditional Arabic"/>
          <w:sz w:val="28"/>
          <w:szCs w:val="28"/>
          <w:rtl/>
        </w:rPr>
        <w:t xml:space="preserve">و مزارع أنبت بالأرض الحلالْ</w:t>
      </w:r>
    </w:p>
    <w:p>
      <w:pPr>
        <w:pStyle w:val="rtlJustify"/>
      </w:pPr>
      <w:r>
        <w:rPr>
          <w:rFonts w:ascii="Traditional Arabic" w:hAnsi="Traditional Arabic" w:eastAsia="Traditional Arabic" w:cs="Traditional Arabic"/>
          <w:sz w:val="28"/>
          <w:szCs w:val="28"/>
          <w:rtl/>
        </w:rPr>
        <w:t xml:space="preserve">سألت الـــمــولى لك مكارمــــــا </w:t>
      </w:r>
    </w:p>
    <w:p>
      <w:pPr>
        <w:pStyle w:val="rtlJustify"/>
      </w:pPr>
      <w:r>
        <w:rPr>
          <w:rFonts w:ascii="Traditional Arabic" w:hAnsi="Traditional Arabic" w:eastAsia="Traditional Arabic" w:cs="Traditional Arabic"/>
          <w:sz w:val="28"/>
          <w:szCs w:val="28"/>
          <w:rtl/>
        </w:rPr>
        <w:t xml:space="preserve">و خـــــيرا عــدد ذرات الرمـالْ</w:t>
      </w:r>
    </w:p>
    <w:p>
      <w:pPr>
        <w:pStyle w:val="rtlJustify"/>
      </w:pPr>
      <w:r>
        <w:rPr>
          <w:rFonts w:ascii="Traditional Arabic" w:hAnsi="Traditional Arabic" w:eastAsia="Traditional Arabic" w:cs="Traditional Arabic"/>
          <w:sz w:val="28"/>
          <w:szCs w:val="28"/>
          <w:rtl/>
        </w:rPr>
        <w:t xml:space="preserve">و شـــرفا بين القـرى و موضعا </w:t>
      </w:r>
    </w:p>
    <w:p>
      <w:pPr>
        <w:pStyle w:val="rtlJustify"/>
      </w:pPr>
      <w:r>
        <w:rPr>
          <w:rFonts w:ascii="Traditional Arabic" w:hAnsi="Traditional Arabic" w:eastAsia="Traditional Arabic" w:cs="Traditional Arabic"/>
          <w:sz w:val="28"/>
          <w:szCs w:val="28"/>
          <w:rtl/>
        </w:rPr>
        <w:t xml:space="preserve">سَمياً فـــــوق هامـــــات الـجبالْ</w:t>
      </w:r>
    </w:p>
    <w:p>
      <w:pPr>
        <w:pStyle w:val="rtlJustify"/>
      </w:pPr>
      <w:r>
        <w:rPr>
          <w:rFonts w:ascii="Traditional Arabic" w:hAnsi="Traditional Arabic" w:eastAsia="Traditional Arabic" w:cs="Traditional Arabic"/>
          <w:sz w:val="28"/>
          <w:szCs w:val="28"/>
          <w:rtl/>
        </w:rPr>
        <w:t xml:space="preserve">فيا بــشــــرى أهلــــي بحـــــــاضرٍ </w:t>
      </w:r>
    </w:p>
    <w:p>
      <w:pPr>
        <w:pStyle w:val="rtlJustify"/>
      </w:pPr>
      <w:r>
        <w:rPr>
          <w:rFonts w:ascii="Traditional Arabic" w:hAnsi="Traditional Arabic" w:eastAsia="Traditional Arabic" w:cs="Traditional Arabic"/>
          <w:sz w:val="28"/>
          <w:szCs w:val="28"/>
          <w:rtl/>
        </w:rPr>
        <w:t xml:space="preserve">و غــــــدٍ مشرق.. ســـــوف يُنالْ</w:t>
      </w:r>
    </w:p>
    <w:p/>
    <w:p>
      <w:pPr>
        <w:pStyle w:val="Heading2"/>
      </w:pPr>
      <w:bookmarkStart w:id="12" w:name="_Toc12"/>
      <w:r>
        <w:t>الآثار</w:t>
      </w:r>
      <w:bookmarkEnd w:id="12"/>
    </w:p>
    <w:p>
      <w:pPr>
        <w:pStyle w:val="rtlJustify"/>
      </w:pPr>
      <w:r>
        <w:rPr>
          <w:rFonts w:ascii="Traditional Arabic" w:hAnsi="Traditional Arabic" w:eastAsia="Traditional Arabic" w:cs="Traditional Arabic"/>
          <w:sz w:val="28"/>
          <w:szCs w:val="28"/>
          <w:rtl/>
        </w:rPr>
        <w:t xml:space="preserve"> تقع قرية الريحية على بعد 10 كم جنوب مدينة الخليل، وترتفع عن سطح البحر حوالي 785 م، وتبلغ مساحتها الكلية 2655 دونماً، ومساحة المنطقة المبنية فيها 200 دونم، وتحيط بها أراضي يطا، ودورا الخليل.</w:t>
      </w:r>
    </w:p>
    <w:p>
      <w:pPr>
        <w:pStyle w:val="rtlJustify"/>
      </w:pPr>
      <w:r>
        <w:rPr>
          <w:rFonts w:ascii="Traditional Arabic" w:hAnsi="Traditional Arabic" w:eastAsia="Traditional Arabic" w:cs="Traditional Arabic"/>
          <w:sz w:val="28"/>
          <w:szCs w:val="28"/>
          <w:rtl/>
        </w:rPr>
        <w:t xml:space="preserve">يبلغ عدد سكان القرية 3408 نسمة حسب تقديرات الجهاز المركزي للإحصاء الفلسطيني للعام 2004 . وتعتمد القرية للتزود بالمياه على آبار جمع مياه الأمطار. وتضم القرية العديد من المعالم الأثرية من كهوف، ومغر، وجدران، وصهاريج، وغيرها.</w:t>
      </w:r>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1999 أن عدد المباني الكلي في القرية بلغ 91 مبنى، معظمها تتألف من طابق واحد، وقد تمثل ذلك في 78 مبنى، أي ما يعادل 86 % من المجموع العام للمباني، إلى جانب وجود مبنيين يتألفان من طابقين ( 2 %).</w:t>
      </w:r>
    </w:p>
    <w:p>
      <w:pPr>
        <w:pStyle w:val="rtlJustify"/>
      </w:pPr>
      <w:r>
        <w:rPr>
          <w:rFonts w:ascii="Traditional Arabic" w:hAnsi="Traditional Arabic" w:eastAsia="Traditional Arabic" w:cs="Traditional Arabic"/>
          <w:sz w:val="28"/>
          <w:szCs w:val="28"/>
          <w:rtl/>
        </w:rPr>
        <w:t xml:space="preserve">وصفت الحالة الإنشائية لـ 41 مبنى بأنها متوسطة، أي ما نسبته 45 % من إجمالي عدد المباني، علاوة على وجود 33 مبنى بحالة جيدة ( 36 %)، و 9 مبانٍ بحالة غير صالحة للاستعمال ( 10 %)، و 7 مبانٍ بحالة سيئة ( 8 %).</w:t>
      </w:r>
    </w:p>
    <w:p>
      <w:pPr>
        <w:pStyle w:val="rtlJustify"/>
      </w:pPr>
      <w:r>
        <w:rPr>
          <w:rFonts w:ascii="Traditional Arabic" w:hAnsi="Traditional Arabic" w:eastAsia="Traditional Arabic" w:cs="Traditional Arabic"/>
          <w:sz w:val="28"/>
          <w:szCs w:val="28"/>
          <w:rtl/>
        </w:rPr>
        <w:t xml:space="preserve">أما الحالة الفيزيائية للمباني، فأظهرت أن هناك 33 مبنى بحالة جيدة، أي ما يشكل 36 % من إجمالي عدد المباني، إضافة إلى وجود 32 مبنى بحالة متوسطة ( 35 %)، و 17 مبنى بحالة سيئة ( 19 %).</w:t>
      </w:r>
    </w:p>
    <w:p>
      <w:pPr>
        <w:pStyle w:val="rtlJustify"/>
      </w:pPr>
      <w:r>
        <w:rPr>
          <w:rFonts w:ascii="Traditional Arabic" w:hAnsi="Traditional Arabic" w:eastAsia="Traditional Arabic" w:cs="Traditional Arabic"/>
          <w:sz w:val="28"/>
          <w:szCs w:val="28"/>
          <w:rtl/>
        </w:rPr>
        <w:t xml:space="preserve">وفيما يتعلق بمدى الاستخدام، لوحظ أن عدد المباني المستخدمة بشكل جزئي بلغ 36 مبنى، أي ما يعادل 40 % من إجمالي عدد المباني، علاوة على وجود 29 مبنى مهجورة ( 32 %)، و 26 مبنى مستخدمة بشكل كلي ( 29 %).</w:t>
      </w:r>
    </w:p>
    <w:p>
      <w:pPr>
        <w:pStyle w:val="rtlJustify"/>
      </w:pPr>
      <w:r>
        <w:rPr>
          <w:rFonts w:ascii="Traditional Arabic" w:hAnsi="Traditional Arabic" w:eastAsia="Traditional Arabic" w:cs="Traditional Arabic"/>
          <w:sz w:val="28"/>
          <w:szCs w:val="28"/>
          <w:rtl/>
        </w:rPr>
        <w:t xml:space="preserve">أما أسطح المباني، فقد غلب عليها الشكل شبه الكروي الذي استخدم في أسطح 46 مبنى، وهو ما يعادل 41 % من إجمالي عدد الأبنية، في حين استخدم الشكل المستوي في أسطح 43 مبنى ( 38 %)، بينما ظهر استخدام الشكل المفلطح في سطح مبنى واحد فقط.</w:t>
      </w:r>
    </w:p>
    <w:p>
      <w:pPr>
        <w:pStyle w:val="rtlJustify"/>
      </w:pPr>
      <w:r>
        <w:rPr>
          <w:rFonts w:ascii="Traditional Arabic" w:hAnsi="Traditional Arabic" w:eastAsia="Traditional Arabic" w:cs="Traditional Arabic"/>
          <w:sz w:val="28"/>
          <w:szCs w:val="28"/>
          <w:rtl/>
        </w:rPr>
        <w:t xml:space="preserve">تعددت وتنوعت أشكال الأسقف في المباني القديمة بالقرية، فظهر شكل العقد المتقاطع في أسقف 62 مبنى، وهو ما يعادل 65 % من إجمالي عدد الأبنية، في حين استخدم الشكل المستوي في أسقف 21 مبنى ( 22 %)، والشكل الصخري غير المنتظم في أسقف 9 مبانٍ ( 9 %)، وشكل العقد نصف البرميلي في أسقف 3 مبانٍ ( 3 %)، أما شكل القبة فظهر استخدامه في سقف مبنى واحد فقط.</w:t>
      </w:r>
    </w:p>
    <w:p>
      <w:pPr>
        <w:pStyle w:val="rtlJustify"/>
      </w:pPr>
      <w:r>
        <w:rPr>
          <w:rFonts w:ascii="Traditional Arabic" w:hAnsi="Traditional Arabic" w:eastAsia="Traditional Arabic" w:cs="Traditional Arabic"/>
          <w:sz w:val="28"/>
          <w:szCs w:val="28"/>
          <w:rtl/>
        </w:rPr>
        <w:t xml:space="preserve">غلبت المدة على معظم أرضيات المباني القديمة في قرية الريحية، حيث ظهر استخدامها في أرضيات 105 مبانٍ، وهو ما يعادل 83 % من إجمالي عدد الأبنية، في حين استخدمت الأرضية الترابية في 14 مبنى ( 11 %)، والأرضية الصخرية في 7 مبانٍ ( 6 %).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أصحاب البيوت القديمة</w:t>
      </w:r>
    </w:p>
    <w:p>
      <w:pPr>
        <w:pStyle w:val="rtlJustify"/>
      </w:pPr>
      <w:r>
        <w:rPr>
          <w:rFonts w:ascii="Traditional Arabic" w:hAnsi="Traditional Arabic" w:eastAsia="Traditional Arabic" w:cs="Traditional Arabic"/>
          <w:sz w:val="28"/>
          <w:szCs w:val="28"/>
          <w:rtl/>
        </w:rPr>
        <w:t xml:space="preserve">هاني محمد الاصلوجياحمد عبدالله الصوصجبرائيل خليل الطوباسيموسى علي يزيد الطوباسيموسى جهاد الهرشمحمد مصطفى احمد الهرشسامي الهرشمحمد عبد المجيد الطوباسيعودة الله الاصلوجينظمي محمود ابو الحلاوةاحمد عبد الله الصوصمحمد سليمان الطوباسياسماعيل سليمان الاصلوجيمحمود خليل الصوصمحمد خليل الطوباسيحسني جرار الصوصبسامحسين مصطفى الهرشهاني سامي الهرشيوسفصفا احمد الحلاقعيسى احمد ابو الحلاوةاحمد علي ابو الحلاوهمحمد موسى الطوباسيمحمد محمود الاسلوجياحمد عطية الطوباسييوسف الطوباسيحسين جرار الصوصعزاتاحمد ابراهيم الحلاقمحمد حسن الهرشوزارة الصحةموسى عليان الصوصمحمد خليل احمدهيثم احمد ابو الحلاوهالاوقاف الاسلاميةابراهيم محمود احمد الاصلوجيمحمد محمود حرب الطوباسياحمد محمد الطوباسيمحمد عبد ابو الحلاوةحجازي محمد الهرشمحمد ابراهيم الحلاقخليل حسن الهرشاحمد عبد الله طوباسيالمجلس القروي للريحيةمحمد زكي الحلاقباسم خضر علي يزيد الطوباسيمحمد حسين ابو الحلاوةمحمد سليمان الطوباسيجمال عبدالمجيد الطوباسيحرب ابراهيم الطوباسياحمد محمد الهرشابراهيم مصطفىمحمد طلب ابو الحلاوةورثة شحدة حسن الحلاقالمجلس القروي للريحيةاحمد زكي الحلاقجمال عبد المجيد الطوباسيجبريل طالب ابو حلاوةيوسف سلامه الهرشعادل حمد الطوباسيمحمود جبر الطوباسيمحمد محمود الهرشخليل محمد الهرشرضوان محمد حسن محمد الهرشمحمد طالب الطوباسيمحمد صالح جويفلمحمود عبدالله الطوباسيخالد جمال الطوباسيمحمود خليل ابو حلاوةخليل محمد الهرشمحمد ابراهيم الطوباسيعبد حسين النجاراحمد محمود الهرشمحمد عبدالله ابو الحلاوةمحمود حسن الهرشاحمد عطا الله الهرشاحمد محمود الحلاقمحمد شحده الحلاقمحمد خليل الاصلوجيمحمد حمد عبد ابو الحلاوةعيسى احمد الفرمحمد طالب الطوباسيمحمود احمد الهرششريف يونس الحلاقوفا عبدالرحمن ابو الحلاوةاحمد محمود الحلاقعيسى محمد الهرشخالد محمود الحلاقحسين عابد الحلاقنايف خليل الاصلوجي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2026-06-17T09:23:07+00:00</dcterms:created>
  <dcterms:modified xsi:type="dcterms:W3CDTF">2026-06-17T09:23:07+00:00</dcterms:modified>
</cp:coreProperties>
</file>

<file path=docProps/custom.xml><?xml version="1.0" encoding="utf-8"?>
<Properties xmlns="http://schemas.openxmlformats.org/officeDocument/2006/custom-properties" xmlns:vt="http://schemas.openxmlformats.org/officeDocument/2006/docPropsVTypes"/>
</file>