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الزاوِيَة</w:t>
      </w:r>
    </w:p>
    <w:p>
      <w:pPr>
        <w:pStyle w:val="rtlJustify"/>
      </w:pPr>
      <w:r>
        <w:rPr>
          <w:rFonts w:ascii="Traditional Arabic" w:hAnsi="Traditional Arabic" w:eastAsia="Traditional Arabic" w:cs="Traditional Arabic"/>
          <w:sz w:val="28"/>
          <w:szCs w:val="28"/>
          <w:rtl/>
        </w:rPr>
        <w:t xml:space="preserve">قرية فلسطينية حالية، تقع فوق تلة مرتفعة جنوب غربي مدينة جنين وعلى مسافة 16.5 كم عنها، بارتفاع يصل إلى 415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الزاوية 1066 دونم، القرية واحدة من أصغر القرى الفلسطينية.</w:t>
      </w:r>
    </w:p>
    <w:p>
      <w:pPr>
        <w:pStyle w:val="rtlJustify"/>
      </w:pPr>
      <w:r>
        <w:rPr>
          <w:rFonts w:ascii="Traditional Arabic" w:hAnsi="Traditional Arabic" w:eastAsia="Traditional Arabic" w:cs="Traditional Arabic"/>
          <w:sz w:val="28"/>
          <w:szCs w:val="28"/>
          <w:rtl/>
        </w:rPr>
        <w:t xml:space="preserve">احتلت كما قرى ومدن الضفة الغربية عشية عدوان الخامس من حزيران/ يونيو 1967 وبقيت كذلك إلى أن تم توقيع اتفاق أوسلو عام 1993 والتي باتت أراضي القرية بموجبها تقع ضمن مناطق (A) أي المناطق الواقعة تحت إدارة السلطة الفلسطينية خدمياً وأمنياً، لايوجد في القرية مجلس قروي خاص بها وإنما يدير شؤون القرية الخدمية المجالس البلدية والقروية في القرى المجاورة 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الزاوية القرى والبلدات التالية:</w:t>
      </w:r>
    </w:p>
    <w:p>
      <w:pPr>
        <w:pStyle w:val="rtlJustify"/>
      </w:pPr>
      <w:r>
        <w:rPr>
          <w:rFonts w:ascii="Traditional Arabic" w:hAnsi="Traditional Arabic" w:eastAsia="Traditional Arabic" w:cs="Traditional Arabic"/>
          <w:sz w:val="28"/>
          <w:szCs w:val="28"/>
          <w:rtl/>
        </w:rPr>
        <w:t xml:space="preserve">قرية مركة شمالاً.قرية الجربا من الشمال الشرقي.قرية صانور شرقاً ومن الجنوب الشرقي.قرية عنزة جنوباً.قرية عجة من الجنوب الغربي.قرية المنصورة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2026-02-05T00:19:49+00:00</dcterms:created>
  <dcterms:modified xsi:type="dcterms:W3CDTF">2026-02-05T00:19:49+00:00</dcterms:modified>
</cp:coreProperties>
</file>

<file path=docProps/custom.xml><?xml version="1.0" encoding="utf-8"?>
<Properties xmlns="http://schemas.openxmlformats.org/officeDocument/2006/custom-properties" xmlns:vt="http://schemas.openxmlformats.org/officeDocument/2006/docPropsVTypes"/>
</file>