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الأسيرة ميسون الجبالي تدخل عامها السادس في سجون الاحتلال</w:t>
      </w:r>
    </w:p>
    <w:p>
      <w:pPr>
        <w:pStyle w:val="rtlJustify"/>
      </w:pPr>
      <w:r>
        <w:rPr>
          <w:rFonts w:ascii="Traditional Arabic" w:hAnsi="Traditional Arabic" w:eastAsia="Traditional Arabic" w:cs="Traditional Arabic"/>
          <w:sz w:val="28"/>
          <w:szCs w:val="28"/>
          <w:rtl/>
        </w:rPr>
        <w:t xml:space="preserve">دخلت الأسيرة ميسون موسى الجبالي (25عاماً) من قرية الشواورة شرق مدينة بيت لحم، اليوم الإثنين عامها السادس في سجون الاحتلال، وهي تقضي حكماً بالسجن لمدة 15عاماً بتهمة طعن مجندة إسرائيلية. واعتقلت الأسيرة الجبالي بتاريخ 29/6/2015م بعد طعنها مجندة على حاجز "قبة راحيل" وأصابتها بجراح بين طفيفة ومتوسطة، قبل أن يعتقلها جنود الاحتلال بعد الاعتداء عليها بالضرب المبرح. كما اقتحمت قوات الاحتلال في ذلك الوقت منزل عائلتها في خربة رأس الواد شرق بيت لحم، وفتشوه وحطموا محتوياته واعتدوا على عدد من أفراد أسرتها. وتعتقل قوات الاحتلال في سجونها أكثر من 40 مواطنة من بينهن النائب في المجلس التشريعي خالدة جرار، وأقدم الأسيرات هي أمل جهاد طقاطقة المعتقلة منذ عام 2014م ومحكومة بالسجن 7 سنوات بينما أعلاهن حكماً هما شاتيلا سليمان أبو عيادة من كفر قاسم بالداخل المحتل وشروق صلاح دويات من القدس ومحكومتين بالسجن 16 عاماً. المصدر / فلسطين أون لاين</w:t>
      </w:r>
    </w:p>
    <w:p>
      <w:pPr>
        <w:pStyle w:val="rtlJustify"/>
      </w:pPr>
      <w:r>
        <w:rPr>
          <w:rFonts w:ascii="Traditional Arabic" w:hAnsi="Traditional Arabic" w:eastAsia="Traditional Arabic" w:cs="Traditional Arabic"/>
          <w:sz w:val="28"/>
          <w:szCs w:val="28"/>
          <w:rtl/>
        </w:rPr>
        <w:t xml:space="preserve">اقرأ المزيد: https://felesteen.news/p/69045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2026-02-06T02:15:03+00:00</dcterms:created>
  <dcterms:modified xsi:type="dcterms:W3CDTF">2026-02-06T02:15:03+00:00</dcterms:modified>
</cp:coreProperties>
</file>

<file path=docProps/custom.xml><?xml version="1.0" encoding="utf-8"?>
<Properties xmlns="http://schemas.openxmlformats.org/officeDocument/2006/custom-properties" xmlns:vt="http://schemas.openxmlformats.org/officeDocument/2006/docPropsVTypes"/>
</file>