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الأسيرة المقدسية عائشة الأفغاني تدخل عامها الخامس في الأسر</w:t>
      </w:r>
    </w:p>
    <w:p>
      <w:pPr>
        <w:pStyle w:val="rtlJustify"/>
      </w:pPr>
      <w:r>
        <w:rPr>
          <w:rFonts w:ascii="Traditional Arabic" w:hAnsi="Traditional Arabic" w:eastAsia="Traditional Arabic" w:cs="Traditional Arabic"/>
          <w:sz w:val="28"/>
          <w:szCs w:val="28"/>
          <w:rtl/>
        </w:rPr>
        <w:t xml:space="preserve">تعرضّت الأسيرة الأفغاني لأساليب تعذيب متعددة قبل إدانتها من قبل النيابة العسكرية بتنفيذ عملية طعن، وبعد تأجيل محاكمتها أكثر من 17 مرة ومرور عامين ونصف على اعتقالها أصدرت بحقها محكمة الاحتلال في القدس حكماً قاسياً بالسجن 15 عاماً.</w:t>
      </w:r>
    </w:p>
    <w:p>
      <w:pPr>
        <w:pStyle w:val="rtlJustify"/>
      </w:pPr>
      <w:r>
        <w:rPr>
          <w:rFonts w:ascii="Traditional Arabic" w:hAnsi="Traditional Arabic" w:eastAsia="Traditional Arabic" w:cs="Traditional Arabic"/>
          <w:sz w:val="28"/>
          <w:szCs w:val="28"/>
          <w:rtl/>
        </w:rPr>
        <w:t xml:space="preserve">أنهت الأسيرة المقدسية عائشة يوسف الأفغاني (38 عام) من حي رأس العامود شرق القدس عامها الرابع، ودخلت عامها الخامس على التوالي في سجون الاحتلال.</w:t>
      </w:r>
    </w:p>
    <w:p>
      <w:pPr>
        <w:pStyle w:val="rtlJustify"/>
      </w:pPr>
      <w:r>
        <w:rPr>
          <w:rFonts w:ascii="Traditional Arabic" w:hAnsi="Traditional Arabic" w:eastAsia="Traditional Arabic" w:cs="Traditional Arabic"/>
          <w:sz w:val="28"/>
          <w:szCs w:val="28"/>
          <w:rtl/>
        </w:rPr>
        <w:t xml:space="preserve"> واعتقلت قوات الاحتلال عائشة في 24 كانون الأول/ ديسمبر 2016 في شارع الواد  بالبلدة القديمة في القدس، بحجة حيازتها سكين وأنها كانت تنوي تنفيذ عملية طعن، وقام بتحويلها إلى التحقيق في المسكوبية .</w:t>
      </w:r>
    </w:p>
    <w:p>
      <w:pPr>
        <w:pStyle w:val="rtlJustify"/>
      </w:pPr>
      <w:r>
        <w:rPr>
          <w:rFonts w:ascii="Traditional Arabic" w:hAnsi="Traditional Arabic" w:eastAsia="Traditional Arabic" w:cs="Traditional Arabic"/>
          <w:sz w:val="28"/>
          <w:szCs w:val="28"/>
          <w:rtl/>
        </w:rPr>
        <w:t xml:space="preserve">وقد تعرضت الأسيرة الأفغاني لأساليب تعذيب متعددة لأكثر من شهر في مركز تحقيق المسكوبية، قبل إدانتها من قبل النيابة العسكرية بتنفيذ عملية طعن، وبعد تأجيل محاكمتها أكثر من 17 مرة ، ومرور عامين ونصف على اعتقالها أصدرت بحقها محكمة الاحتلال في القدس حكماً قاسياً بالسجن الفعلي لمدة 15عاماً وتقبع في سجن الدامون.</w:t>
      </w:r>
    </w:p>
    <w:p>
      <w:pPr>
        <w:pStyle w:val="rtlJustify"/>
      </w:pPr>
      <w:r>
        <w:rPr>
          <w:rFonts w:ascii="Traditional Arabic" w:hAnsi="Traditional Arabic" w:eastAsia="Traditional Arabic" w:cs="Traditional Arabic"/>
          <w:sz w:val="28"/>
          <w:szCs w:val="28"/>
          <w:rtl/>
        </w:rPr>
        <w:t xml:space="preserve">رابط المقال: https://www.almayadeen.net/news/politics/1444473/%D8%A7%D9%84%D8%A3%D8%B3%D9%8A%D8%B1%D8%A9-%D8%A7%D9%84%D9%85%D9%82%D8%AF%D8%B3%D9%8A%D8%A9-%D8%B9%D8%A7%D8%A6%D8%B4%D8%A9-%D8%A7%D9%84%D8%A3%D9%81%D8%BA%D8%A7%D9%86%D9%8A-%D8%AA%D8%AF%D8%AE%D9%84-%D8%B9%D8%A7%D9%85%D9%87%D8%A7-%D8%A7%D9%84%D8%AE%D8%A7%D9%85%D8%B3-%D9%81%D9%8A-%D8%A7%D9%84%D8%A3%D8%B3%D8%B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2026-04-17T03:13:46+00:00</dcterms:created>
  <dcterms:modified xsi:type="dcterms:W3CDTF">2026-04-17T03:13:46+00:00</dcterms:modified>
</cp:coreProperties>
</file>

<file path=docProps/custom.xml><?xml version="1.0" encoding="utf-8"?>
<Properties xmlns="http://schemas.openxmlformats.org/officeDocument/2006/custom-properties" xmlns:vt="http://schemas.openxmlformats.org/officeDocument/2006/docPropsVTypes"/>
</file>