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رابا معاناة مستمرة بين الاحتلال والجدار والخنازير البرية</w:t>
      </w:r>
    </w:p>
    <w:p>
      <w:pPr>
        <w:pStyle w:val="rtlJustify"/>
      </w:pPr>
      <w:r>
        <w:rPr>
          <w:rFonts w:ascii="Traditional Arabic" w:hAnsi="Traditional Arabic" w:eastAsia="Traditional Arabic" w:cs="Traditional Arabic"/>
          <w:sz w:val="28"/>
          <w:szCs w:val="28"/>
          <w:rtl/>
        </w:rPr>
        <w:t xml:space="preserve">جنين - "القدس" دوت كوم - علي سمودي - استهدف الاحتلال الاسرائيلي قرية رابا الواقعة جنوب شرق جنين، بإقامة جدار الفصل العنصري بعد الاستيلاء على مساحات واسعة من أراضي القرية الزراعية والتي مازال يعاني أصحابها من سلسلة الاجراءات والقيود التعسفية التي فرضها الاحتلال عليهم ومازال يمعن في تخريب المحاصيل وتجريف الأراضي واطلاق الخنازير البرية، بينما يسمح للمستوطنين بالتحرك والاستفزاز خاصة بتحركات مستمرة على قمة جبل السالمة القريب من القرية وسط الاعتداءات على المزارعين ورعاة الماشية والتنكيل بهم.</w:t>
      </w:r>
    </w:p>
    <w:p>
      <w:pPr>
        <w:pStyle w:val="rtlJustify"/>
      </w:pPr>
      <w:r>
        <w:rPr>
          <w:rFonts w:ascii="Traditional Arabic" w:hAnsi="Traditional Arabic" w:eastAsia="Traditional Arabic" w:cs="Traditional Arabic"/>
          <w:sz w:val="28"/>
          <w:szCs w:val="28"/>
          <w:rtl/>
        </w:rPr>
        <w:t xml:space="preserve">تعتبر قرية رابا، من أقدم مناطق الريف في محافظة جنين التي تبعد عنها حوالي 20 كيلومتر من الجهة الجنوبية الشرقية، ويحدها من الغرب بلدة الزبابدة والجامعة العربية الأميركية، ومن الشرق قرى بردلة وازيق، ومن الشمال قرى المغير وجلقموس والمطلة، ومن الجنوب مدينة طوباس وقرية عقابا.</w:t>
      </w:r>
    </w:p>
    <w:p>
      <w:pPr>
        <w:pStyle w:val="rtlJustify"/>
      </w:pPr>
      <w:r>
        <w:rPr>
          <w:rFonts w:ascii="Traditional Arabic" w:hAnsi="Traditional Arabic" w:eastAsia="Traditional Arabic" w:cs="Traditional Arabic"/>
          <w:sz w:val="28"/>
          <w:szCs w:val="28"/>
          <w:rtl/>
        </w:rPr>
        <w:t xml:space="preserve">قرية رابا التي ترتفع عن سطح البحر 721 متر، يرتبط اسمها بعدة روايات كما يوضح رئيس مجلسها الجديد غسان البزور، فالرواية الأولى تنسب إلى الربوة وهو المكان المرتفع العالي، 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Pr>
        <w:pStyle w:val="rtlJustify"/>
      </w:pPr>
      <w:r>
        <w:rPr>
          <w:rFonts w:ascii="Traditional Arabic" w:hAnsi="Traditional Arabic" w:eastAsia="Traditional Arabic" w:cs="Traditional Arabic"/>
          <w:sz w:val="28"/>
          <w:szCs w:val="28"/>
          <w:rtl/>
        </w:rPr>
        <w:t xml:space="preserve">بحسب آخر احصائيات، يفيد رئيس المجلس البزور أن عدد سكان قريته يبلغ حوالي خمسة آلاف نسمة منهم 25% من اللاجئين اللذين شردتهم العصابات الصهيونية في نكبة عام 1948م، ووصلوا إلى القرية التي احتضنتهم أهلها وفتحوا أبوابهم لإيوائهم، واستقروا فيها واندمجوا في الحياة وأصبحوا جزءًا لايتجزأ من السكان، أما مساحة أراضيها حسب البزور، فتمتد على مساحة 27 ألف دونم منها 12 ألف أحراش.</w:t>
      </w:r>
    </w:p>
    <w:p>
      <w:pPr>
        <w:pStyle w:val="rtlJustify"/>
      </w:pPr>
      <w:r>
        <w:rPr>
          <w:rFonts w:ascii="Traditional Arabic" w:hAnsi="Traditional Arabic" w:eastAsia="Traditional Arabic" w:cs="Traditional Arabic"/>
          <w:sz w:val="28"/>
          <w:szCs w:val="28"/>
          <w:rtl/>
        </w:rPr>
        <w:t xml:space="preserve">ويشير البزور إلى أن القرية اشتهرت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Pr>
        <w:pStyle w:val="rtlJustify"/>
      </w:pPr>
      <w:r>
        <w:rPr>
          <w:rFonts w:ascii="Traditional Arabic" w:hAnsi="Traditional Arabic" w:eastAsia="Traditional Arabic" w:cs="Traditional Arabic"/>
          <w:sz w:val="28"/>
          <w:szCs w:val="28"/>
          <w:rtl/>
        </w:rPr>
        <w:t xml:space="preserve">وتتميز القرية بوجود مقابر وآثار رومانية قديمة، لكن الأهم بالنسبة للبزور كما يفيد، احتضانها مقامًا أثريًا "مقام النبي رابين"، حيث يوجد بداخله محرابًا من الجهة القبلية، كما تبرز بشكل واضح معالم أثرية قديمة.</w:t>
      </w:r>
    </w:p>
    <w:p>
      <w:pPr>
        <w:pStyle w:val="rtlJustify"/>
      </w:pPr>
      <w:r>
        <w:rPr>
          <w:rFonts w:ascii="Traditional Arabic" w:hAnsi="Traditional Arabic" w:eastAsia="Traditional Arabic" w:cs="Traditional Arabic"/>
          <w:sz w:val="28"/>
          <w:szCs w:val="28"/>
          <w:rtl/>
        </w:rPr>
        <w:t xml:space="preserve">بنيت رابا، على مسطح هيكلي تبلغ مساحته حوالي 2500 دونم، تم المصادقة عليها عام 2019، ويؤكد البزور حرص المجالس القروية المتعاقبة على النهوض والتطوير والتنمية، موضحًا أنه يوجد في القرية حاليًا ثلاثة مدارس للإناث والذكور وجميعها بحاجة لإضافة غرف صفية، أو بناء مدرسة جديدة بسبب ارتفاع عدد الطلاب فيها، كما يوجد في القرية روضتين للأطفال وبحاجة للدعم والمساعدة.</w:t>
      </w:r>
    </w:p>
    <w:p>
      <w:pPr>
        <w:pStyle w:val="rtlJustify"/>
      </w:pPr>
      <w:r>
        <w:rPr>
          <w:rFonts w:ascii="Traditional Arabic" w:hAnsi="Traditional Arabic" w:eastAsia="Traditional Arabic" w:cs="Traditional Arabic"/>
          <w:sz w:val="28"/>
          <w:szCs w:val="28"/>
          <w:rtl/>
        </w:rPr>
        <w:t xml:space="preserve">وأشار البزور، إلى أهمية تطوير العيادة الصحية التي تتبع لوزارة الصحة، وتزويدها بكادر طبي يواضب على الدوام يوميًا لأن الطاقم الموجود يداوم ثلاثة أيام أسبوعيًا، مما يضطر المرضى للتوجه لمدينة جنين للعلاج مما يكبدهم تكاليف مادية مرهقة.</w:t>
      </w:r>
    </w:p>
    <w:p>
      <w:pPr>
        <w:pStyle w:val="rtlJustify"/>
      </w:pPr>
      <w:r>
        <w:rPr>
          <w:rFonts w:ascii="Traditional Arabic" w:hAnsi="Traditional Arabic" w:eastAsia="Traditional Arabic" w:cs="Traditional Arabic"/>
          <w:sz w:val="28"/>
          <w:szCs w:val="28"/>
          <w:rtl/>
        </w:rPr>
        <w:t xml:space="preserve">وذكر، أن هناك نشاط وحركة رياضة في القرية، يقودها نادي رابا الرياضي والذي يعتمد باستمراريته على الدعم من الأهالي والمجلس، وهو بحاجة إلى ملعب ومقر للحفاظ على دوره ورسالته ولاعبيه المتميزين الذين يضطرون للالتحاق بمراكز النوادي في القرى المجاورة بسبب هذه الظروف.</w:t>
      </w:r>
    </w:p>
    <w:p>
      <w:pPr>
        <w:pStyle w:val="rtlJustify"/>
      </w:pPr>
      <w:r>
        <w:rPr>
          <w:rFonts w:ascii="Traditional Arabic" w:hAnsi="Traditional Arabic" w:eastAsia="Traditional Arabic" w:cs="Traditional Arabic"/>
          <w:sz w:val="28"/>
          <w:szCs w:val="28"/>
          <w:rtl/>
        </w:rPr>
        <w:t xml:space="preserve">وأكد البزور، أن مجلسه البلدي الجديد المنتخب مع بداية عام 2022م يسعى للعمل بكل السبل للبحث والتواصل مع جميع الوزارات والمؤسسات ذات الصلة والداعمة للحصول على الدعم والتمويل اللازم لتنفيذ رزمة من الاحتياجات والمشاريع للقرية والتي لاغنى عنها، للتوفير على المواطنين في الجهد والتعب والتنقل بين المحافظات وتحسين أي خدمات سابقة من ايرادات هذه المشاريع، موضحًا أن من أهم الاحتياجات، تعبيد الطرق الرابطة الرئيسية بطول مايقل عن 6 كيلومتر مع الجامعة العربية الاميركية، وطرق محافظة طوباس والقرى المجاورة، وتعبيد وتأهيل الطريق الرئيسية رابا - الزبابدة، موضحًا أن هذا الشارع أصبح غير مناسبًا لاستخدامه، إضافة لتعبيد الطرق الداخلية وبناء جدران استنادية وأرصفة لحماية الشوارع الواقعة في المنحدرات التي أدت المياه إلى خراب أجزاء كبيرة منها.</w:t>
      </w:r>
    </w:p>
    <w:p>
      <w:pPr>
        <w:pStyle w:val="rtlJustify"/>
      </w:pPr>
      <w:r>
        <w:rPr>
          <w:rFonts w:ascii="Traditional Arabic" w:hAnsi="Traditional Arabic" w:eastAsia="Traditional Arabic" w:cs="Traditional Arabic"/>
          <w:sz w:val="28"/>
          <w:szCs w:val="28"/>
          <w:rtl/>
        </w:rPr>
        <w:t xml:space="preserve">وأوضح البزور، أن المجلس يولي التعليم اهتمامًا كبيرًا ويعمل على دعم المدارس والطلبة بشكل كبير ، لكن هنالك حاجة ماسة وملحة لانشاء مدرسة جديدة في الحي الغربي بسبب الضغط على المدارس وخاصة مدرسة البنات التي تضم أعدادًا كبيرة من الطلبة من الصف التمهيدي حتى الثانوية العامة بما يشكل ضغطًا كبيرًا يجب ايجاد حل سريع وعاجل له.</w:t>
      </w:r>
    </w:p>
    <w:p>
      <w:pPr>
        <w:pStyle w:val="rtlJustify"/>
      </w:pPr>
      <w:r>
        <w:rPr>
          <w:rFonts w:ascii="Traditional Arabic" w:hAnsi="Traditional Arabic" w:eastAsia="Traditional Arabic" w:cs="Traditional Arabic"/>
          <w:sz w:val="28"/>
          <w:szCs w:val="28"/>
          <w:rtl/>
        </w:rPr>
        <w:t xml:space="preserve">المشكلة الأكبر بالنسبة لأهالي القرية، عدم توفر شبكة صرف صحي حتى اليوم، ويشير البزور، إلى أهمية استجابة الحكومة الفلسطينية لمطلب الأهالي لإنشاء هذه الشبكة لحل هذه المشكلة المستمرة التي تشكل مكرهة صحية، حيث مازال الأهالي يستخدمون حفر آبار حول منازلهم، إضافة للمطالبة بشق طرق زراعية واستحداث اخرى جديدة للتسهيل على المزارعين للوصول إلى أراضيهم خاصة في مناطق الجدار، وإنشاء مصدر طاقة للكهرباء البديلة وإقامة مشروع طاقة شمسية كبديل عن الكهرباء القطرية الإسرائيلية.</w:t>
      </w:r>
    </w:p>
    <w:p>
      <w:pPr>
        <w:pStyle w:val="rtlJustify"/>
      </w:pPr>
      <w:r>
        <w:rPr>
          <w:rFonts w:ascii="Traditional Arabic" w:hAnsi="Traditional Arabic" w:eastAsia="Traditional Arabic" w:cs="Traditional Arabic"/>
          <w:sz w:val="28"/>
          <w:szCs w:val="28"/>
          <w:rtl/>
        </w:rPr>
        <w:t xml:space="preserve">وذكر، أن المجلس يسعى لبناء مجمع للجمهور لاستخدامه كمقر عام لتلبية الاحتياجات وتوفير الخدمات المتعددة وأن يضم مكتبات عامة وأبنية ومقر لرياض الأطفال والمراكز الشبابية والنسوية والجمعيات الخيرية والتعاونية في القرية.</w:t>
      </w:r>
    </w:p>
    <w:p>
      <w:pPr>
        <w:pStyle w:val="rtlJustify"/>
      </w:pPr>
      <w:r>
        <w:rPr>
          <w:rFonts w:ascii="Traditional Arabic" w:hAnsi="Traditional Arabic" w:eastAsia="Traditional Arabic" w:cs="Traditional Arabic"/>
          <w:sz w:val="28"/>
          <w:szCs w:val="28"/>
          <w:rtl/>
        </w:rPr>
        <w:t xml:space="preserve">وذكر، أن القرية التي تتمتع بطبيعة خلابة، وتحتضن أماكن للتنزه والترفيه بحاجة إلى مشروع ترفيهي، يمكن من خلاله تحويل الأماكن الحرجية لمواقع وقرى سياحية، إضافة لبناء مقر للنادي الرياضي وإنشاء ملعب للفرق الرياضية والتدريبات الخاصة بهم .</w:t>
      </w:r>
    </w:p>
    <w:p>
      <w:pPr>
        <w:pStyle w:val="rtlJustify"/>
      </w:pPr>
      <w:r>
        <w:rPr>
          <w:rFonts w:ascii="Traditional Arabic" w:hAnsi="Traditional Arabic" w:eastAsia="Traditional Arabic" w:cs="Traditional Arabic"/>
          <w:sz w:val="28"/>
          <w:szCs w:val="28"/>
          <w:rtl/>
        </w:rPr>
        <w:t xml:space="preserve">تعمد الاحتلال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1996م،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Pr>
        <w:pStyle w:val="rtlJustify"/>
      </w:pPr>
      <w:r>
        <w:rPr>
          <w:rFonts w:ascii="Traditional Arabic" w:hAnsi="Traditional Arabic" w:eastAsia="Traditional Arabic" w:cs="Traditional Arabic"/>
          <w:sz w:val="28"/>
          <w:szCs w:val="28"/>
          <w:rtl/>
        </w:rPr>
        <w:t xml:space="preserve">وناشد الحكومة الفلسطينية الوقوف إلى جانب القرية لتستمر بالنهوض ودعمها بالمشاريع اللازمة وتحويلها إلى بلدية قادرة على التنمية والتطوير وتوفير كل متطلبات الإنسان الفلسطيني لتعزيز صموده وثباته فوق أرضه.</w:t>
      </w:r>
    </w:p>
    <w:p>
      <w:pPr>
        <w:pStyle w:val="rtlJustify"/>
      </w:pPr>
      <w:r>
        <w:rPr>
          <w:rFonts w:ascii="Traditional Arabic" w:hAnsi="Traditional Arabic" w:eastAsia="Traditional Arabic" w:cs="Traditional Arabic"/>
          <w:sz w:val="28"/>
          <w:szCs w:val="28"/>
          <w:rtl/>
        </w:rPr>
        <w:t xml:space="preserve">المقال في موقعه الأصلي:  قرية رابا معاناة مستمرة بين الاحتلال والجدار والخنازير البرية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2026-04-17T02:35:35+00:00</dcterms:created>
  <dcterms:modified xsi:type="dcterms:W3CDTF">2026-04-17T02:35:35+00:00</dcterms:modified>
</cp:coreProperties>
</file>

<file path=docProps/custom.xml><?xml version="1.0" encoding="utf-8"?>
<Properties xmlns="http://schemas.openxmlformats.org/officeDocument/2006/custom-properties" xmlns:vt="http://schemas.openxmlformats.org/officeDocument/2006/docPropsVTypes"/>
</file>