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نِمّرِينْ</w:t></w:r></w:p><w:p><w:pPr><w:pStyle w:val="rtlJustify"/></w:pPr><w:r><w:rPr><w:rFonts w:ascii="Traditional Arabic" w:hAnsi="Traditional Arabic" w:eastAsia="Traditional Arabic" w:cs="Traditional Arabic"/><w:sz w:val="28"/><w:szCs w:val="28"/><w:rtl/></w:rPr><w:t xml:space="preserve">قرية فلسطينية مُهَجَرَة كانت منازلها مبنية على مرتفع يصل بين تلين: أحدهما في الشمال الغربي والآخر في الجنوب الشرقي في جبال الجليل الأدنى.</w:t></w:r></w:p><w:p><w:pPr><w:pStyle w:val="rtlJustify"/></w:pPr><w:r><w:rPr><w:rFonts w:ascii="Traditional Arabic" w:hAnsi="Traditional Arabic" w:eastAsia="Traditional Arabic" w:cs="Traditional Arabic"/><w:sz w:val="28"/><w:szCs w:val="28"/><w:rtl/></w:rPr><w:t xml:space="preserve">إدارياً كانت نمرين قرية من قرى قضاء مدينة طبرية المحتلة وتبعد عنها قرابة 10 كم، فيما ترتفع 350م عن مستوى سطح البحر.</w:t></w:r></w:p><w:p><w:pPr><w:pStyle w:val="rtlJustify"/></w:pPr><w:r><w:rPr><w:rFonts w:ascii="Traditional Arabic" w:hAnsi="Traditional Arabic" w:eastAsia="Traditional Arabic" w:cs="Traditional Arabic"/><w:sz w:val="28"/><w:szCs w:val="28"/><w:rtl/></w:rPr><w:t xml:space="preserve">قُدِرَت مساحتها المبنية بـ 64 دونم من مجمل مساحة أراضيها البالغة 12019 دونم.</w:t></w:r></w:p><w:p><w:pPr><w:pStyle w:val="rtlJustify"/></w:pPr><w:r><w:rPr><w:rFonts w:ascii="Traditional Arabic" w:hAnsi="Traditional Arabic" w:eastAsia="Traditional Arabic" w:cs="Traditional Arabic"/><w:sz w:val="28"/><w:szCs w:val="28"/><w:rtl/></w:rPr><w:t xml:space="preserve">احتلت نمرين كما قريتي حطين ولوبية المجاورتين خلال عملية "دكال" وذلك يوم 16 تموز/ يوليو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نمرين تتوسط القرى والبلدات التالية:</w:t></w:r></w:p><w:p><w:pPr><w:pStyle w:val="rtlJustify"/></w:pPr><w:r><w:rPr><w:rFonts w:ascii="Traditional Arabic" w:hAnsi="Traditional Arabic" w:eastAsia="Traditional Arabic" w:cs="Traditional Arabic"/><w:sz w:val="28"/><w:szCs w:val="28"/><w:rtl/></w:rPr><w:t xml:space="preserve">قرية عيلبون شمالاً.قرية حطين من الشمال الشرقي.امتداد أراضي مدينة طبرية شرقاً إلى الجنوب الشرقي.قرية لوبية جنوباً.قرية طرعان من الجنوب الغربي. (قضاء الناصرة).قرية البعينة غرباً إلى الشمال الغربي.</w:t></w:r></w:p><w:p/><w:p><w:pPr><w:pStyle w:val="Heading2"/></w:pPr><w:bookmarkStart w:id="1" w:name="_Toc1"/><w:r><w:t>معالم  بارزة</w:t></w:r><w:bookmarkEnd w:id="1"/></w:p><w:p><w:pPr><w:pStyle w:val="rtlJustify"/></w:pPr><w:r><w:rPr><w:rFonts w:ascii="Traditional Arabic" w:hAnsi="Traditional Arabic" w:eastAsia="Traditional Arabic" w:cs="Traditional Arabic"/><w:sz w:val="28"/><w:szCs w:val="28"/><w:rtl/></w:rPr><w:t xml:space="preserve">من العصور الحديثة وحتّى عام 1948 كان في القرية:</w:t></w:r></w:p><w:p><w:pPr><w:pStyle w:val="rtlJustify"/></w:pPr><w:r><w:rPr><w:rFonts w:ascii="Traditional Arabic" w:hAnsi="Traditional Arabic" w:eastAsia="Traditional Arabic" w:cs="Traditional Arabic"/><w:sz w:val="28"/><w:szCs w:val="28"/><w:rtl/></w:rPr><w:t xml:space="preserve">مسجد واحد.معصرة زيت غير آلية.مقبرة واحدة.مدرسة ابتدائية لتعليم أبناء القرية الذّكور، أغلقت بداية الانتداب البريطاني على فلسطين ثم أعيد افتتاحها عام 1937.المصدر</w:t></w:r></w:p><w:p><w:pPr><w:pStyle w:val="rtlJustify"/></w:pPr><w:r><w:rPr><w:rFonts w:ascii="Traditional Arabic" w:hAnsi="Traditional Arabic" w:eastAsia="Traditional Arabic" w:cs="Traditional Arabic"/><w:sz w:val="28"/><w:szCs w:val="28"/><w:rtl/></w:rPr><w:t xml:space="preserve">نمرين قضاء طبريّا، فلسطين في الذّاكرة، الرابط: https://www.palestineremembered.com/Tiberias/Nimrin/ar/index.htmlنبذة تاريخية عن قرية نمرية قضاء طبريّا من كتاب كي لا ننسى، فلسطين في الذاكرة، الرابط: https://www.palestineremembered.com/Tiberias/Nimrin/Story26831.html</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ص423."المواقع الجغرافية في فلسطين الأسماء العربية والتسميات العبرية"، شكري عراف، مؤسسة الدراسات الفلسطينية: بيروت، 2004، ص510-511.أنيس صايغ. (1968). "بلدانية فلسطين المحتلة 1948-1967". بيروت: منظمة التحرير الفلسطينية- مركز الأبحاث، ص 19.وليد الخالدي، كي لاننسى قرى فلسطين التي دمرتها اسرائيل عام 1948 وأسماء شهدائها، مؤسسة الدراسات الفلسطينية، بيروت، 1997، ص: 425- 426.Reoprt and general abstracts of the census of 1922". Compiled by J.B. Barron.O.B.E, M.C.P:40أ.ملز B.A.O.B.B. "إحصاء نفوس فلسطين لسنة 1931". (1932). القدس: مطبعتي دير الروم كولدبرك. ص: 84."Village statistics1945". وثيقة رسمية بريطانية. 1945. ص:12.نمرين قضاء طبرية، فلسطين في الذاكرة.سلسلة القرى المهجرة قرية نمرين، موقع مدون فلسطين.نمرين (قرية)، الموسوعة الفلسطينية.جمعية المهجرين ترفض إقامة أي قرية على اراضي نمرين، بلال ضاهر، 7-1-2016، موقع عرب 48.</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على بُعد لا يزيد عن نّصف كيلو مترشرقاً كان هناك وادٍ يُعرف باسم "وادي خنفور" ثم يتجه نحو الشّمال الشرقي ليرفد وادي الحمام.</w:t></w:r></w:p><w:p><w:pPr><w:pStyle w:val="rtlJustify"/></w:pPr><w:r><w:rPr><w:rFonts w:ascii="Traditional Arabic" w:hAnsi="Traditional Arabic" w:eastAsia="Traditional Arabic" w:cs="Traditional Arabic"/><w:sz w:val="28"/><w:szCs w:val="28"/><w:rtl/></w:rPr><w:t xml:space="preserve">أما بئر مرج الجوع فقد كانت تقع على بُعد كيلومتر واحد جنوبي القرية.</w:t></w:r></w:p><w:p><w:pPr><w:pStyle w:val="rtlJustify"/></w:pPr><w:r><w:rPr><w:rFonts w:ascii="Traditional Arabic" w:hAnsi="Traditional Arabic" w:eastAsia="Traditional Arabic" w:cs="Traditional Arabic"/><w:sz w:val="28"/><w:szCs w:val="28"/><w:rtl/></w:rPr><w:t xml:space="preserve">وعلى بُعد 2كم شمال غربي القرية كانت تقع بركة أم العهد وخربتها، إضافةً لذلك كان هناك 10 صهاريج للمياه تنتشر في شمال وشرق وشمال شرق القرية، فيتزود سكان القرية من هذه الآبار والصهاريج والأودية بما يلزمهم من مياه  للشرب والري وغيره.</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نمرين (قرية)، الموسوعة الفلسطينيّة، الرابط: https://www.palestinapedia.net/%D9%86%D9%85%D8%B1%D9%8A%D9%86-%D9%82%D8%B1%D9%8A%D8%A9/amp/</w:t></w:r></w:p><w:p/><w:p><w:pPr><w:pStyle w:val="Heading2"/></w:pPr><w:bookmarkStart w:id="4" w:name="_Toc4"/><w:r><w:t>احتلال القرية</w:t></w:r><w:bookmarkEnd w:id="4"/></w:p><w:p><w:pPr><w:pStyle w:val="rtlJustify"/></w:pPr><w:r><w:rPr><w:rFonts w:ascii="Traditional Arabic" w:hAnsi="Traditional Arabic" w:eastAsia="Traditional Arabic" w:cs="Traditional Arabic"/><w:sz w:val="28"/><w:szCs w:val="28"/><w:rtl/></w:rPr><w:t xml:space="preserve">يشير المؤرّخ "بني موريس" أنّ نمرين ومثلها قريتي حطين ولوبية المجاورتين لها، تم احتلالهم قبيل نهاية الأيام العشرة بين هدنتي حرب 1948، فاحتُلَّتْ هذه القرى في سياق عملية "ديغل" وسقطت نمرين يوم 16 تموز/ يوليو 1948.</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نبذة تاريخية عن قرية نمرية قضاء طبريّا من كتاب كي لا ننسى، فلسطين في الذّاكرة، الرابط: https://www.palestineremembered.com/Tiberias/Nimrin/Story26831.html</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شكلت الزّراعة وتربية الماشية مورد الرزق الأساسي لمعظم أهالي القرية، وكانت الحبوب (شعير، قمح، ...) والزيتون والأشجار المثمرة الأخرى إلى جانب المحاصيل المروية والبقولياّت والخضراوات.</w:t></w:r></w:p><w:p><w:pPr><w:pStyle w:val="rtlJustify"/></w:pPr><w:r><w:rPr><w:rFonts w:ascii="Traditional Arabic" w:hAnsi="Traditional Arabic" w:eastAsia="Traditional Arabic" w:cs="Traditional Arabic"/><w:sz w:val="28"/><w:szCs w:val="28"/><w:rtl/></w:rPr><w:t xml:space="preserve">كما اهتمّ أهالي القرية بتربية رؤوس الماعز والأغنام، الأبقار، الدواجن والنحل.</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ص424-423.نبذة تاريخية عن قرية نمرية قضاء طبريا من كتاب كي لا ننسى، فلسطين في الذّاكرة، الرابط: https://www.palestineremembered.com/Tiberias/Nimrin/Story26831.html</w:t></w:r></w:p><w:p/><w:p><w:pPr><w:pStyle w:val="Heading2"/></w:pPr><w:bookmarkStart w:id="6" w:name="_Toc6"/><w:r><w:t>القرية اليوم</w:t></w:r><w:bookmarkEnd w:id="6"/></w:p><w:p><w:pPr><w:pStyle w:val="rtlJustify"/></w:pPr><w:r><w:rPr><w:rFonts w:ascii="Traditional Arabic" w:hAnsi="Traditional Arabic" w:eastAsia="Traditional Arabic" w:cs="Traditional Arabic"/><w:sz w:val="28"/><w:szCs w:val="28"/><w:rtl/></w:rPr><w:t xml:space="preserve">بعد أن احتلّت العصابات الصهيونيّة قرية نمرين قامت بتدمير جميع منازلها وأبنيتها العربيّة وأنشأت سلطات الاحتلال على أراضيها قاعدة عسكريّة تُسمى (Hittm هيتّم)، والموقع اليوم مسيّج ويُمنع الوصول إليه.</w:t></w:r></w:p><w:p><w:pPr><w:pStyle w:val="rtlJustify"/></w:pPr><w:r><w:rPr><w:rFonts w:ascii="Traditional Arabic" w:hAnsi="Traditional Arabic" w:eastAsia="Traditional Arabic" w:cs="Traditional Arabic"/><w:sz w:val="28"/><w:szCs w:val="28"/><w:rtl/></w:rPr><w:t xml:space="preserve">وعلى أراضي القرية الواقعة بين نمرين وحطين أنشأ يهود مهاجرين من أوروبا الغربية عام 1949 موشاف "أحوزت نفتالي" ومؤسسة ثقافية تتبع لحزب "عمال إسرائيل".</w:t></w:r></w:p><w:p><w:pPr><w:pStyle w:val="rtlJustify"/></w:pPr><w:r><w:rPr><w:rFonts w:ascii="Traditional Arabic" w:hAnsi="Traditional Arabic" w:eastAsia="Traditional Arabic" w:cs="Traditional Arabic"/><w:sz w:val="28"/><w:szCs w:val="28"/><w:rtl/></w:rPr><w:t xml:space="preserve">مؤخراً طرحت سلطات الاحتلال مخططاً لإقامة مدينة لأبناء الطائفة الدرزيّة العرب على أنقاض قرية نمرين، ولكن كانت هناك مواقف عدّة رافضة ومندّدة لهذا المخطط من قبل أبناء شعبنا في الداخل المحتل خوفاً من أن يحرك مثل هذا المشروع الخلافات بين أبناء شعبنا العربي في الداخل المحتل.</w:t></w:r></w:p><w:p><w:pPr><w:pStyle w:val="rtlJustify"/></w:pPr><w:r><w:rPr><w:rFonts w:ascii="Traditional Arabic" w:hAnsi="Traditional Arabic" w:eastAsia="Traditional Arabic" w:cs="Traditional Arabic"/><w:sz w:val="28"/><w:szCs w:val="28"/><w:rtl/></w:rPr><w:t xml:space="preserve">للمزيد حول هذا الموضوع راجع المقال التالي:</w:t></w:r></w:p><w:p><w:pPr><w:pStyle w:val="rtlJustify"/></w:pPr><w:r><w:rPr><w:rFonts w:ascii="Traditional Arabic" w:hAnsi="Traditional Arabic" w:eastAsia="Traditional Arabic" w:cs="Traditional Arabic"/><w:sz w:val="28"/><w:szCs w:val="28"/><w:rtl/></w:rPr><w:t xml:space="preserve">جمعية المهجرين ترفض إقامة أي قرية على اراضي نمرين، بلال ضاهر، 7-1-2016، موقع عرب 48، الرابط: http://ec2-54-200-39-193.us-west-2.compute.amazonaws.com/%D9%85%D8%AD%D9%84%D9%8A%D8%A7%D8%AA/%D8%A3%D8%AE%D8%A8%D8%A7%D8%B1-%D9%85%D8%AD%D9%84%D9%8A%D8%A9/2016/01/07/-%D8%AC%D9%85%D8%B9%D9%8A%D8%A9-%D8%A7%D9%84%D9%85%D9%87%D8%A7%D8%AC%D8%B1%D9%8A%D9%86-%D8%AA%D8%B1%D9%81%D8%B6-%D8%A5%D9%82%D8%A7%D9%85%D8%A9-%D8%A3%D9%8A-%D9%82%D8%B1%D9%8A%D8%A9-%D8%B9%D9%84%D9%89-%D8%A3%D8%B1%D8%A7%D8%B6%D9%8A-%D9%86%D9%85%D8%B1%D9%8A%D9%86</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بلغ عدد سكان نمرين عام 1922 حوالي 273 نسمة، ارتفع في إحصائيات عام 1931 ليبلغ 316 نسمة جميعهم من العرب المسلمين، ولهم 71 منزلاً.</w:t></w:r></w:p><w:p><w:pPr><w:pStyle w:val="rtlJustify"/></w:pPr><w:r><w:rPr><w:rFonts w:ascii="Traditional Arabic" w:hAnsi="Traditional Arabic" w:eastAsia="Traditional Arabic" w:cs="Traditional Arabic"/><w:sz w:val="28"/><w:szCs w:val="28"/><w:rtl/></w:rPr><w:t xml:space="preserve">أما في عام 1945 قُدِرَ العدد بـ 320 نسمة، ووصل عام 1948 إلى 371 نسمة وعدد المنازل في ذلك العام كان 83 منزلاً.</w:t></w:r></w:p><w:p><w:pPr><w:pStyle w:val="rtlJustify"/></w:pPr><w:r><w:rPr><w:rFonts w:ascii="Traditional Arabic" w:hAnsi="Traditional Arabic" w:eastAsia="Traditional Arabic" w:cs="Traditional Arabic"/><w:sz w:val="28"/><w:szCs w:val="28"/><w:rtl/></w:rPr><w:t xml:space="preserve">قُدِرَ عدد اللّاجئين من أبناء القرية في عام 1998 بنحو 2280 نسمة.</w:t></w:r></w:p><w:p/><w:p><w:pPr><w:pStyle w:val="Heading2"/></w:pPr><w:bookmarkStart w:id="8" w:name="_Toc8"/><w:r><w:t>عائلات القرية وعشائرها</w:t></w:r><w:bookmarkEnd w:id="8"/></w:p><w:p><w:pPr><w:pStyle w:val="rtlJustify"/></w:pPr><w:r><w:rPr><w:rFonts w:ascii="Traditional Arabic" w:hAnsi="Traditional Arabic" w:eastAsia="Traditional Arabic" w:cs="Traditional Arabic"/><w:sz w:val="28"/><w:szCs w:val="28"/><w:rtl/></w:rPr><w:t xml:space="preserve">أسماء عائلات قرية نمرين وفقاً لما ورد في موقع هوية:</w:t></w:r></w:p><w:p><w:pPr><w:pStyle w:val="rtlJustify"/></w:pPr><w:r><w:rPr><w:rFonts w:ascii="Traditional Arabic" w:hAnsi="Traditional Arabic" w:eastAsia="Traditional Arabic" w:cs="Traditional Arabic"/><w:sz w:val="28"/><w:szCs w:val="28"/><w:rtl/></w:rPr><w:t xml:space="preserve">طرمان، بنيان، العلي، سليم ، عليان، عبد الرحيم، يحيى، الخلاينة، شحادة، حمد ، عبد المعطي، محمد.</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عائلات بلدة نمرين- طبريّا، موقع هوية، الرابط: https://www.howiyya.com/vw_families5list.php?showmaster=vw_regions&fk_Id=1031</w:t></w:r></w:p><w:p/><w:p><w:pPr><w:pStyle w:val="Heading2"/></w:pPr><w:bookmarkStart w:id="9" w:name="_Toc9"/><w:r><w:t>الآثار</w:t></w:r><w:bookmarkEnd w:id="9"/></w:p><w:p><w:pPr><w:pStyle w:val="rtlJustify"/></w:pPr><w:r><w:rPr><w:rFonts w:ascii="Traditional Arabic" w:hAnsi="Traditional Arabic" w:eastAsia="Traditional Arabic" w:cs="Traditional Arabic"/><w:sz w:val="28"/><w:szCs w:val="28"/><w:rtl/></w:rPr><w:t xml:space="preserve">تعتبر نمرين قرية اثرية قديمة عُثِرَ في موقعها على بقايا: صهاريج، مغائر، آثار معصرة خمر منقورة في الصخر، معصرة زيت، آثار مدافن ومقابر.</w:t></w:r></w:p><w:p><w:pPr><w:pStyle w:val="rtlJustify"/></w:pPr><w:r><w:rPr><w:rFonts w:ascii="Traditional Arabic" w:hAnsi="Traditional Arabic" w:eastAsia="Traditional Arabic" w:cs="Traditional Arabic"/><w:sz w:val="28"/><w:szCs w:val="28"/><w:rtl/></w:rPr><w:t xml:space="preserve">كما كان هناك خربة قديمة تقع إلى النّاحية الشماليّة الغربيّة من نمرين عُثِرَ فيها على آثار كنيسة وقواعد أعمدة، عتبة عالية منقوشة وحجارة مزخرفة، بناء بحجارة قديمة، عقود، أساسات أبنية، خزّان، مدافن وصهاريج وبقايا معاصر قديمة.</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ص423.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2026-02-04T17:35:04+00:00</dcterms:created>
  <dcterms:modified xsi:type="dcterms:W3CDTF">2026-02-04T17:35:04+00:00</dcterms:modified>
</cp:coreProperties>
</file>

<file path=docProps/custom.xml><?xml version="1.0" encoding="utf-8"?>
<Properties xmlns="http://schemas.openxmlformats.org/officeDocument/2006/custom-properties" xmlns:vt="http://schemas.openxmlformats.org/officeDocument/2006/docPropsVTypes"/>
</file>