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(20)... المربي فوزي محمد حميد  (أبو نزار)</w:t>
      </w:r>
    </w:p>
    <w:p>
      <w:pPr>
        <w:pStyle w:val="rtlJustify"/>
      </w:pPr>
      <w:r>
        <w:rPr>
          <w:rFonts w:ascii="Traditional Arabic" w:hAnsi="Traditional Arabic" w:eastAsia="Traditional Arabic" w:cs="Traditional Arabic"/>
          <w:sz w:val="28"/>
          <w:szCs w:val="28"/>
          <w:rtl/>
        </w:rPr>
        <w:t xml:space="preserve">هو أيقونة وطنية وتربوية فلسطينية رفيعة، ولد عام 1937 في قرية دلاتة قضاء مدينة صفة الجليلية، هُجِّرَ وعائلته إثر نكبة عام 1948 إلى سوريا، درس الابتدائية في قريته ثم الإعدادية في محافظة درعا، ثابر واجتهد ليحصل على شهادة الثانوية العامة الفرع العلمي عام 1959، ولم يتوقف عند هذا الحد فأكمل دراسته الجامعية وحصل على شهادة ليسانس في الجغرافية من جامعة دمشق عام 1965.</w:t>
      </w:r>
    </w:p>
    <w:p>
      <w:pPr>
        <w:pStyle w:val="rtlJustify"/>
      </w:pPr>
      <w:r>
        <w:rPr>
          <w:rFonts w:ascii="Traditional Arabic" w:hAnsi="Traditional Arabic" w:eastAsia="Traditional Arabic" w:cs="Traditional Arabic"/>
          <w:sz w:val="28"/>
          <w:szCs w:val="28"/>
          <w:rtl/>
        </w:rPr>
        <w:t xml:space="preserve">عمل مدرساً في ثانويات درعا بين الأعوام 1966- 1970، تبوأ منصب مدير عام للتعليم الثانوي في مديرية التربية في دمشق من عام 1970- وحتى عام 1977.</w:t>
      </w:r>
    </w:p>
    <w:p>
      <w:pPr>
        <w:pStyle w:val="rtlJustify"/>
      </w:pPr>
      <w:r>
        <w:rPr>
          <w:rFonts w:ascii="Traditional Arabic" w:hAnsi="Traditional Arabic" w:eastAsia="Traditional Arabic" w:cs="Traditional Arabic"/>
          <w:sz w:val="28"/>
          <w:szCs w:val="28"/>
          <w:rtl/>
        </w:rPr>
        <w:t xml:space="preserve">ساهم بحركة التعريب في المملكة المغربية  في مدينة مكناس، تسلم إدارة معاهد خاصة في دمشق، وكان عضواً في الاتحاد الكتاب الفلسطينيين وكذلك عضواً في اتحاد الكتاب العرب قسم الدراسات والبحوث منذ عام 2006.</w:t>
      </w:r>
    </w:p>
    <w:p>
      <w:pPr>
        <w:pStyle w:val="rtlJustify"/>
      </w:pPr>
      <w:r>
        <w:rPr>
          <w:rFonts w:ascii="Traditional Arabic" w:hAnsi="Traditional Arabic" w:eastAsia="Traditional Arabic" w:cs="Traditional Arabic"/>
          <w:sz w:val="28"/>
          <w:szCs w:val="28"/>
          <w:rtl/>
        </w:rPr>
        <w:t xml:space="preserve">أسس مكتبة الكرامة لطباعة الكتب عام 2006 في شارع صفد وسط مخيمنا اليرموك. انضم لحركة فتح منذ البدايات، لم يبارح أبو نزار حميد مخيم اليرموك رغم التدمير المبرمج له من قبل  نظام الأسد وأذرعه الأمنية وفصائل فلسطينية مرتبطة ومتخادمة معه.</w:t>
      </w:r>
    </w:p>
    <w:p>
      <w:pPr>
        <w:pStyle w:val="rtlJustify"/>
      </w:pPr>
      <w:r>
        <w:rPr>
          <w:rFonts w:ascii="Traditional Arabic" w:hAnsi="Traditional Arabic" w:eastAsia="Traditional Arabic" w:cs="Traditional Arabic"/>
          <w:sz w:val="28"/>
          <w:szCs w:val="28"/>
          <w:rtl/>
        </w:rPr>
        <w:t xml:space="preserve">توفي فوزي محمد حميد (أبو نزار) بعد مسيرة تربوية ووطنية يشهد لها الجميع في مخيمه اليرموك الذي أحب فجر الأول من كانون الثاني/يناير من عام  2023.</w:t>
      </w:r>
    </w:p>
    <w:p>
      <w:pPr>
        <w:pStyle w:val="rtlJustify"/>
      </w:pPr>
      <w:r>
        <w:rPr>
          <w:rFonts w:ascii="Traditional Arabic" w:hAnsi="Traditional Arabic" w:eastAsia="Traditional Arabic" w:cs="Traditional Arabic"/>
          <w:sz w:val="28"/>
          <w:szCs w:val="28"/>
          <w:rtl/>
        </w:rPr>
        <w:t xml:space="preserve">ستبقى ذكراك العطرة خالدة لدى أهلك وشعبك، رحمك الله وأسكنك الجنة واللي خلف مامات.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2026-02-06T00:43:35+00:00</dcterms:created>
  <dcterms:modified xsi:type="dcterms:W3CDTF">2026-02-06T00:43:35+00:00</dcterms:modified>
</cp:coreProperties>
</file>

<file path=docProps/custom.xml><?xml version="1.0" encoding="utf-8"?>
<Properties xmlns="http://schemas.openxmlformats.org/officeDocument/2006/custom-properties" xmlns:vt="http://schemas.openxmlformats.org/officeDocument/2006/docPropsVTypes"/>
</file>