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(79)... الفنان والنحات محمود السعدي</w:t>
      </w:r>
    </w:p>
    <w:p>
      <w:pPr>
        <w:pStyle w:val="rtlJustify"/>
      </w:pPr>
      <w:r>
        <w:rPr>
          <w:rFonts w:ascii="Traditional Arabic" w:hAnsi="Traditional Arabic" w:eastAsia="Traditional Arabic" w:cs="Traditional Arabic"/>
          <w:sz w:val="28"/>
          <w:szCs w:val="28"/>
          <w:rtl/>
        </w:rPr>
        <w:t xml:space="preserve">فنان ونحات فلسطيني، من مواليد مخيم اليرموك 1962، ودرس في مدارسها الابتدائية والإعدادية والثانوية، وانتسب لكلية الفنون الجميلة جامعة دمشق في العام1981 وتخرج عام 1987، ليختص بفن النحت.</w:t>
      </w:r>
    </w:p>
    <w:p>
      <w:pPr>
        <w:pStyle w:val="rtlJustify"/>
      </w:pPr>
      <w:r>
        <w:rPr>
          <w:rFonts w:ascii="Traditional Arabic" w:hAnsi="Traditional Arabic" w:eastAsia="Traditional Arabic" w:cs="Traditional Arabic"/>
          <w:sz w:val="28"/>
          <w:szCs w:val="28"/>
          <w:rtl/>
        </w:rPr>
        <w:t xml:space="preserve">عمل كمدرس للفنون في المدارس الإعدادية والثانوية التابعة لمديرية التربية في ريف دمشق ومديرية التربية محافظة دمشق وآخرها كمدرس لمادة النحت في معهد العمل اليدوي ما بين2007- 2014.</w:t>
      </w:r>
    </w:p>
    <w:p>
      <w:pPr>
        <w:pStyle w:val="rtlJustify"/>
      </w:pPr>
      <w:r>
        <w:rPr>
          <w:rFonts w:ascii="Traditional Arabic" w:hAnsi="Traditional Arabic" w:eastAsia="Traditional Arabic" w:cs="Traditional Arabic"/>
          <w:sz w:val="28"/>
          <w:szCs w:val="28"/>
          <w:rtl/>
        </w:rPr>
        <w:t xml:space="preserve">وهو عضو في اتحاد الفنانين التشكيلين الفلسطينيين وعضو في اتحاد الفنانين التشكيليين السوريين وقد شارك في معظم معارض الإتحاد فرع سوريا ما بين عام 1986 وعام 2010.</w:t>
      </w:r>
    </w:p>
    <w:p>
      <w:pPr>
        <w:pStyle w:val="rtlJustify"/>
      </w:pPr>
      <w:r>
        <w:rPr>
          <w:rFonts w:ascii="Traditional Arabic" w:hAnsi="Traditional Arabic" w:eastAsia="Traditional Arabic" w:cs="Traditional Arabic"/>
          <w:sz w:val="28"/>
          <w:szCs w:val="28"/>
          <w:rtl/>
        </w:rPr>
        <w:t xml:space="preserve">شارك في العديد من معارض الخريف التي تقيمها مديرية الفنون في وزارة الثقافة في سوريا.</w:t>
      </w:r>
    </w:p>
    <w:p>
      <w:pPr>
        <w:pStyle w:val="rtlJustify"/>
      </w:pPr>
      <w:r>
        <w:rPr>
          <w:rFonts w:ascii="Traditional Arabic" w:hAnsi="Traditional Arabic" w:eastAsia="Traditional Arabic" w:cs="Traditional Arabic"/>
          <w:sz w:val="28"/>
          <w:szCs w:val="28"/>
          <w:rtl/>
        </w:rPr>
        <w:t xml:space="preserve">والأعمال الفنية للسعدي هي  مزيج فني روحاني يحاكي الجوانب الإنسانية من خلال الأحداث السياسية التي تؤثّر على نفسيّته في واقعه المعاش ومواقفه، فتتراكم داخل وجعه الذي يبدأ من الجغرافيا إلى التذكر والحنين والذاكرة والأحداث والإنسان.</w:t>
      </w:r>
    </w:p>
    <w:p>
      <w:pPr>
        <w:pStyle w:val="rtlJustify"/>
      </w:pPr>
      <w:r>
        <w:rPr>
          <w:rFonts w:ascii="Traditional Arabic" w:hAnsi="Traditional Arabic" w:eastAsia="Traditional Arabic" w:cs="Traditional Arabic"/>
          <w:sz w:val="28"/>
          <w:szCs w:val="28"/>
          <w:rtl/>
        </w:rPr>
        <w:t xml:space="preserve">استطاع السعدي من خلال عرض منحوتاته في معارض خاصة وجماعية في سوريا والسويد  استحضار القضية الفلسطينية والفلسطيني المقاوم لاستعادة الوطن السليب، ويقيم الفنان التشكيلي محمود السعدي في مملكة السويد منذ سنوات.</w:t>
      </w:r>
    </w:p>
    <w:p>
      <w:pPr>
        <w:pStyle w:val="rtlJustify"/>
      </w:pPr>
      <w:r>
        <w:rPr>
          <w:rFonts w:ascii="Traditional Arabic" w:hAnsi="Traditional Arabic" w:eastAsia="Traditional Arabic" w:cs="Traditional Arabic"/>
          <w:sz w:val="28"/>
          <w:szCs w:val="28"/>
          <w:rtl/>
        </w:rPr>
        <w:t xml:space="preserve">رعاك الله أخي الغالي الفنان محمود السعدي وإلى ارتقاء مع نتاجات فنية 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فنان ونحات فلسطيني، من مواليد مخيم اليرموك 1962، ودرس في مدارسها الابتدائية والإعدادية والثانوية، وانتسب لكلية الفنون الجميلة جامعة دمشق في العام1981 وتخرج عام 1987، ليختص بفن النحت.</w:t>
      </w:r>
    </w:p>
    <w:p>
      <w:pPr>
        <w:pStyle w:val="rtlJustify"/>
      </w:pPr>
      <w:r>
        <w:rPr>
          <w:rFonts w:ascii="Traditional Arabic" w:hAnsi="Traditional Arabic" w:eastAsia="Traditional Arabic" w:cs="Traditional Arabic"/>
          <w:sz w:val="28"/>
          <w:szCs w:val="28"/>
          <w:rtl/>
        </w:rPr>
        <w:t xml:space="preserve">عمل كمدرس للفنون في المدارس الإعدادية والثانوية التابعة لمديرية التربية في ريف دمشق ومديرية التربية محافظة دمشق وآخرها كمدرس لمادة النحت في معهد العمل اليدوي ما بين2007- 2014.</w:t>
      </w:r>
    </w:p>
    <w:p>
      <w:pPr>
        <w:pStyle w:val="rtlJustify"/>
      </w:pPr>
      <w:r>
        <w:rPr>
          <w:rFonts w:ascii="Traditional Arabic" w:hAnsi="Traditional Arabic" w:eastAsia="Traditional Arabic" w:cs="Traditional Arabic"/>
          <w:sz w:val="28"/>
          <w:szCs w:val="28"/>
          <w:rtl/>
        </w:rPr>
        <w:t xml:space="preserve">وهو عضو في اتحاد الفنانين التشكيلين الفلسطينيين وعضو في اتحاد الفنانين التشكيليين السوريين وقد شارك في معظم معارض الإتحاد فرع سوريا ما بين عام 1986 وعام 2010.</w:t>
      </w:r>
    </w:p>
    <w:p>
      <w:pPr>
        <w:pStyle w:val="rtlJustify"/>
      </w:pPr>
      <w:r>
        <w:rPr>
          <w:rFonts w:ascii="Traditional Arabic" w:hAnsi="Traditional Arabic" w:eastAsia="Traditional Arabic" w:cs="Traditional Arabic"/>
          <w:sz w:val="28"/>
          <w:szCs w:val="28"/>
          <w:rtl/>
        </w:rPr>
        <w:t xml:space="preserve">شارك في العديد من معارض الخريف التي تقيمها مديرية الفنون في وزارة الثقافة في سوريا.</w:t>
      </w:r>
    </w:p>
    <w:p>
      <w:pPr>
        <w:pStyle w:val="rtlJustify"/>
      </w:pPr>
      <w:r>
        <w:rPr>
          <w:rFonts w:ascii="Traditional Arabic" w:hAnsi="Traditional Arabic" w:eastAsia="Traditional Arabic" w:cs="Traditional Arabic"/>
          <w:sz w:val="28"/>
          <w:szCs w:val="28"/>
          <w:rtl/>
        </w:rPr>
        <w:t xml:space="preserve">والأعمال الفنية للسعدي هي  مزيج فني روحاني يحاكي الجوانب الإنسانية من خلال الأحداث السياسية التي تؤثّر على نفسيّته في واقعه المعاش ومواقفه، فتتراكم داخل وجعه الذي يبدأ من الجغرافيا إلى التذكر والحنين والذاكرة والأحداث والإنسان.</w:t>
      </w:r>
    </w:p>
    <w:p>
      <w:pPr>
        <w:pStyle w:val="rtlJustify"/>
      </w:pPr>
      <w:r>
        <w:rPr>
          <w:rFonts w:ascii="Traditional Arabic" w:hAnsi="Traditional Arabic" w:eastAsia="Traditional Arabic" w:cs="Traditional Arabic"/>
          <w:sz w:val="28"/>
          <w:szCs w:val="28"/>
          <w:rtl/>
        </w:rPr>
        <w:t xml:space="preserve">استطاع السعدي من خلال عرض منحوتاته في معارض خاصة وجماعية في سوريا والسويد  استحضار القضية الفلسطينية والفلسطيني المقاوم لاستعادة الوطن السليب، ويقيم الفنان التشكيلي محمود السعدي في مملكة السويد منذ سنوات.</w:t>
      </w:r>
    </w:p>
    <w:p>
      <w:pPr>
        <w:pStyle w:val="rtlJustify"/>
      </w:pPr>
      <w:r>
        <w:rPr>
          <w:rFonts w:ascii="Traditional Arabic" w:hAnsi="Traditional Arabic" w:eastAsia="Traditional Arabic" w:cs="Traditional Arabic"/>
          <w:sz w:val="28"/>
          <w:szCs w:val="28"/>
          <w:rtl/>
        </w:rPr>
        <w:t xml:space="preserve">رعاك الله أخي الغالي الفنان محمود السعدي وإلى ارتقاء مع نتاجات فنية 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2026-04-17T10:58:51+00:00</dcterms:created>
  <dcterms:modified xsi:type="dcterms:W3CDTF">2026-04-17T10:58:51+00:00</dcterms:modified>
</cp:coreProperties>
</file>

<file path=docProps/custom.xml><?xml version="1.0" encoding="utf-8"?>
<Properties xmlns="http://schemas.openxmlformats.org/officeDocument/2006/custom-properties" xmlns:vt="http://schemas.openxmlformats.org/officeDocument/2006/docPropsVTypes"/>
</file>