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(121)... الكاتب والقاص سليمان صالح الشيخ (أبو خلدون)</w:t>
      </w:r>
    </w:p>
    <w:p>
      <w:pPr>
        <w:pStyle w:val="rtlJustify"/>
      </w:pPr>
      <w:r>
        <w:rPr>
          <w:rFonts w:ascii="Traditional Arabic" w:hAnsi="Traditional Arabic" w:eastAsia="Traditional Arabic" w:cs="Traditional Arabic"/>
          <w:sz w:val="28"/>
          <w:szCs w:val="28"/>
          <w:rtl/>
        </w:rPr>
        <w:t xml:space="preserve">كاتب وقاص فلسطيني من مواليد عام 1943 في قرية صفورية قضاء مدينة الناصرة في الجليل الفلسطيني الأعلى.</w:t>
      </w:r>
    </w:p>
    <w:p>
      <w:pPr>
        <w:pStyle w:val="rtlJustify"/>
      </w:pPr>
      <w:r>
        <w:rPr>
          <w:rFonts w:ascii="Traditional Arabic" w:hAnsi="Traditional Arabic" w:eastAsia="Traditional Arabic" w:cs="Traditional Arabic"/>
          <w:sz w:val="28"/>
          <w:szCs w:val="28"/>
          <w:rtl/>
        </w:rPr>
        <w:t xml:space="preserve">هُجِر وعائلته إلى لبنان إثر نكبة عام 1948 وسكنت عائلته بدايةً في مخيم عين الحلوة  شرق مدينة صيدا.</w:t>
      </w:r>
    </w:p>
    <w:p>
      <w:pPr>
        <w:pStyle w:val="rtlJustify"/>
      </w:pPr>
      <w:r>
        <w:rPr>
          <w:rFonts w:ascii="Traditional Arabic" w:hAnsi="Traditional Arabic" w:eastAsia="Traditional Arabic" w:cs="Traditional Arabic"/>
          <w:sz w:val="28"/>
          <w:szCs w:val="28"/>
          <w:rtl/>
        </w:rPr>
        <w:t xml:space="preserve">وبعدها تم تهجيره وعائلته قسراً من اليرموك إلى لبنان.</w:t>
      </w:r>
    </w:p>
    <w:p>
      <w:pPr>
        <w:pStyle w:val="rtlJustify"/>
      </w:pPr>
      <w:r>
        <w:rPr>
          <w:rFonts w:ascii="Traditional Arabic" w:hAnsi="Traditional Arabic" w:eastAsia="Traditional Arabic" w:cs="Traditional Arabic"/>
          <w:sz w:val="28"/>
          <w:szCs w:val="28"/>
          <w:rtl/>
        </w:rPr>
        <w:t xml:space="preserve">وكان لي شرف التعرف عليه وعلى عائلته عن قرب في منطقة وادي الزينة وزيارته باستمرار وأجالسه وكأنني مع أهلي ومع أخ كبير وخزان ذاخر للذاكرة.</w:t>
      </w:r>
    </w:p>
    <w:p>
      <w:pPr>
        <w:pStyle w:val="rtlJustify"/>
      </w:pPr>
      <w:r>
        <w:rPr>
          <w:rFonts w:ascii="Traditional Arabic" w:hAnsi="Traditional Arabic" w:eastAsia="Traditional Arabic" w:cs="Traditional Arabic"/>
          <w:sz w:val="28"/>
          <w:szCs w:val="28"/>
          <w:rtl/>
        </w:rPr>
        <w:t xml:space="preserve">كان يسرد لي مسيرته مع العمل الإعلامي والأدبي فضلاً مع علاقته مع الراحل الكاريكاتور الفلسطيني ناجي العلي.</w:t>
      </w:r>
    </w:p>
    <w:p>
      <w:pPr>
        <w:pStyle w:val="rtlJustify"/>
      </w:pPr>
      <w:r>
        <w:rPr>
          <w:rFonts w:ascii="Traditional Arabic" w:hAnsi="Traditional Arabic" w:eastAsia="Traditional Arabic" w:cs="Traditional Arabic"/>
          <w:sz w:val="28"/>
          <w:szCs w:val="28"/>
          <w:rtl/>
        </w:rPr>
        <w:t xml:space="preserve">سأعتمد بشكل شبه كامل على ماكتبه الكاتب نضال حمد على صفحته حول الكاتب والقاص سليمان الشيخ:</w:t>
      </w:r>
    </w:p>
    <w:p>
      <w:pPr>
        <w:pStyle w:val="rtlJustify"/>
      </w:pPr>
      <w:r>
        <w:rPr>
          <w:rFonts w:ascii="Traditional Arabic" w:hAnsi="Traditional Arabic" w:eastAsia="Traditional Arabic" w:cs="Traditional Arabic"/>
          <w:sz w:val="28"/>
          <w:szCs w:val="28"/>
          <w:rtl/>
        </w:rPr>
        <w:t xml:space="preserve">"درس سليمان الشيخ المرحلتين الابتدائية والإعدادية في مدارس الأونروا في مخيم عين الحلوة، كما أكمل الثانوية العامة في ثانوية المقاصد الخيرية في مدينة صيدا جنوب لبنان.</w:t>
      </w:r>
    </w:p>
    <w:p>
      <w:pPr>
        <w:pStyle w:val="rtlJustify"/>
      </w:pPr>
      <w:r>
        <w:rPr>
          <w:rFonts w:ascii="Traditional Arabic" w:hAnsi="Traditional Arabic" w:eastAsia="Traditional Arabic" w:cs="Traditional Arabic"/>
          <w:sz w:val="28"/>
          <w:szCs w:val="28"/>
          <w:rtl/>
        </w:rPr>
        <w:t xml:space="preserve">ثابر واجتهد وحصل على شهادة ليسانس في التاريخ من مصر، لينتقل إلى الكويت ويعمل في وسائل إعلامها بين الأعوام (1983- 1990)".</w:t>
      </w:r>
    </w:p>
    <w:p>
      <w:pPr>
        <w:pStyle w:val="rtlJustify"/>
      </w:pPr>
      <w:r>
        <w:rPr>
          <w:rFonts w:ascii="Traditional Arabic" w:hAnsi="Traditional Arabic" w:eastAsia="Traditional Arabic" w:cs="Traditional Arabic"/>
          <w:sz w:val="28"/>
          <w:szCs w:val="28"/>
          <w:rtl/>
        </w:rPr>
        <w:t xml:space="preserve"> ومن مؤلفاته:</w:t>
      </w:r>
    </w:p>
    <w:p>
      <w:pPr>
        <w:pStyle w:val="rtlJustify"/>
      </w:pPr>
      <w:r>
        <w:rPr>
          <w:rFonts w:ascii="Traditional Arabic" w:hAnsi="Traditional Arabic" w:eastAsia="Traditional Arabic" w:cs="Traditional Arabic"/>
          <w:sz w:val="28"/>
          <w:szCs w:val="28"/>
          <w:rtl/>
        </w:rPr>
        <w:t xml:space="preserve">“الجُميزة” مجموعة قصص صدرت سنة 1980.</w:t>
      </w:r>
    </w:p>
    <w:p>
      <w:pPr>
        <w:pStyle w:val="rtlJustify"/>
      </w:pPr>
      <w:r>
        <w:rPr>
          <w:rFonts w:ascii="Traditional Arabic" w:hAnsi="Traditional Arabic" w:eastAsia="Traditional Arabic" w:cs="Traditional Arabic"/>
          <w:sz w:val="28"/>
          <w:szCs w:val="28"/>
          <w:rtl/>
        </w:rPr>
        <w:t xml:space="preserve">"ما لم يعرف من أدب غسان كنفاني” صدرت سنة 1986.</w:t>
      </w:r>
    </w:p>
    <w:p>
      <w:pPr>
        <w:pStyle w:val="rtlJustify"/>
      </w:pPr>
      <w:r>
        <w:rPr>
          <w:rFonts w:ascii="Traditional Arabic" w:hAnsi="Traditional Arabic" w:eastAsia="Traditional Arabic" w:cs="Traditional Arabic"/>
          <w:sz w:val="28"/>
          <w:szCs w:val="28"/>
          <w:rtl/>
        </w:rPr>
        <w:t xml:space="preserve">“من سيرة حنظلة الشجراوي” مجموعة قصص قصيرة صدرت سنة 1988.</w:t>
      </w:r>
    </w:p>
    <w:p>
      <w:pPr>
        <w:pStyle w:val="rtlJustify"/>
      </w:pPr>
      <w:r>
        <w:rPr>
          <w:rFonts w:ascii="Traditional Arabic" w:hAnsi="Traditional Arabic" w:eastAsia="Traditional Arabic" w:cs="Traditional Arabic"/>
          <w:sz w:val="28"/>
          <w:szCs w:val="28"/>
          <w:rtl/>
        </w:rPr>
        <w:t xml:space="preserve">كما ساهم في إصدار عدة كتب مشتركة مع كتاب آخرين ككتاب “القضية الفلسطينية في أربعين عاماً” الذي صدر عن مركز دراسات الوحدة العربية سنة 1989.</w:t>
      </w:r>
    </w:p>
    <w:p>
      <w:pPr>
        <w:pStyle w:val="rtlJustify"/>
      </w:pPr>
      <w:r>
        <w:rPr>
          <w:rFonts w:ascii="Traditional Arabic" w:hAnsi="Traditional Arabic" w:eastAsia="Traditional Arabic" w:cs="Traditional Arabic"/>
          <w:sz w:val="28"/>
          <w:szCs w:val="28"/>
          <w:rtl/>
        </w:rPr>
        <w:t xml:space="preserve">بحسب سيرته الذاتية التي تركها بعد وفاته كتب سليمان الشيخ بخط يده على ورقة جاء فيها أن له عدة كتب أخرى أو أنه شارك في تأليف عدة كتب أخرى مع كتاب آخرين، مثل:</w:t>
      </w:r>
    </w:p>
    <w:p>
      <w:pPr>
        <w:pStyle w:val="rtlJustify"/>
      </w:pPr>
      <w:r>
        <w:rPr>
          <w:rFonts w:ascii="Traditional Arabic" w:hAnsi="Traditional Arabic" w:eastAsia="Traditional Arabic" w:cs="Traditional Arabic"/>
          <w:sz w:val="28"/>
          <w:szCs w:val="28"/>
          <w:rtl/>
        </w:rPr>
        <w:t xml:space="preserve">كتاب (المجازر “الاسرائيلية” في القرن العشرين صدر سنة 2001).</w:t>
      </w:r>
    </w:p>
    <w:p>
      <w:pPr>
        <w:pStyle w:val="rtlJustify"/>
      </w:pPr>
      <w:r>
        <w:rPr>
          <w:rFonts w:ascii="Traditional Arabic" w:hAnsi="Traditional Arabic" w:eastAsia="Traditional Arabic" w:cs="Traditional Arabic"/>
          <w:sz w:val="28"/>
          <w:szCs w:val="28"/>
          <w:rtl/>
        </w:rPr>
        <w:t xml:space="preserve">“طفل صغير يتعرف على كنوز البحر الأحمر” صدر سنة 2004.  </w:t>
      </w:r>
    </w:p>
    <w:p>
      <w:pPr>
        <w:pStyle w:val="rtlJustify"/>
      </w:pPr>
      <w:r>
        <w:rPr>
          <w:rFonts w:ascii="Traditional Arabic" w:hAnsi="Traditional Arabic" w:eastAsia="Traditional Arabic" w:cs="Traditional Arabic"/>
          <w:sz w:val="28"/>
          <w:szCs w:val="28"/>
          <w:rtl/>
        </w:rPr>
        <w:t xml:space="preserve">كتاب “من الأدب الإنساني” صدر عام 2012.</w:t>
      </w:r>
    </w:p>
    <w:p>
      <w:pPr>
        <w:pStyle w:val="rtlJustify"/>
      </w:pPr>
      <w:r>
        <w:rPr>
          <w:rFonts w:ascii="Traditional Arabic" w:hAnsi="Traditional Arabic" w:eastAsia="Traditional Arabic" w:cs="Traditional Arabic"/>
          <w:sz w:val="28"/>
          <w:szCs w:val="28"/>
          <w:rtl/>
        </w:rPr>
        <w:t xml:space="preserve">كتاب آخر صدر سنة 2013  وكتب قصص للأطفال بمجهوده الشخصي أو مجلة أحمد الكويتية.</w:t>
      </w:r>
    </w:p>
    <w:p>
      <w:pPr>
        <w:pStyle w:val="rtlJustify"/>
      </w:pPr>
      <w:r>
        <w:rPr>
          <w:rFonts w:ascii="Traditional Arabic" w:hAnsi="Traditional Arabic" w:eastAsia="Traditional Arabic" w:cs="Traditional Arabic"/>
          <w:sz w:val="28"/>
          <w:szCs w:val="28"/>
          <w:rtl/>
        </w:rPr>
        <w:t xml:space="preserve">توفي الكاتب والقاص سليمان الشيخ في منطقة وادي الزينة في 13-2-2020.</w:t>
      </w:r>
    </w:p>
    <w:p>
      <w:pPr>
        <w:pStyle w:val="rtlJustify"/>
      </w:pPr>
      <w:r>
        <w:rPr>
          <w:rFonts w:ascii="Traditional Arabic" w:hAnsi="Traditional Arabic" w:eastAsia="Traditional Arabic" w:cs="Traditional Arabic"/>
          <w:sz w:val="28"/>
          <w:szCs w:val="28"/>
          <w:rtl/>
        </w:rPr>
        <w:t xml:space="preserve">رحمه الله وأسكنه الجنه واللي خلف مامات وستبقى حاضراً بيننا أخي ابا خلدون من خلال أعمالك الأدبية.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2026-04-17T17:01:48+00:00</dcterms:created>
  <dcterms:modified xsi:type="dcterms:W3CDTF">2026-04-17T17:01:48+00:00</dcterms:modified>
</cp:coreProperties>
</file>

<file path=docProps/custom.xml><?xml version="1.0" encoding="utf-8"?>
<Properties xmlns="http://schemas.openxmlformats.org/officeDocument/2006/custom-properties" xmlns:vt="http://schemas.openxmlformats.org/officeDocument/2006/docPropsVTypes"/>
</file>