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الدلهمية</w:t>
      </w:r>
    </w:p>
    <w:p>
      <w:pPr>
        <w:pStyle w:val="rtlJustify"/>
      </w:pPr>
      <w:r>
        <w:rPr>
          <w:rFonts w:ascii="Traditional Arabic" w:hAnsi="Traditional Arabic" w:eastAsia="Traditional Arabic" w:cs="Traditional Arabic"/>
          <w:sz w:val="28"/>
          <w:szCs w:val="28"/>
          <w:rtl/>
        </w:rPr>
        <w:t xml:space="preserve">تبتعد القرية عن طبريا 14 كيلومتر</w:t>
      </w:r>
    </w:p>
    <w:p>
      <w:pPr>
        <w:pStyle w:val="rtlJustify"/>
      </w:pPr>
      <w:r>
        <w:rPr>
          <w:rFonts w:ascii="Traditional Arabic" w:hAnsi="Traditional Arabic" w:eastAsia="Traditional Arabic" w:cs="Traditional Arabic"/>
          <w:sz w:val="28"/>
          <w:szCs w:val="28"/>
          <w:rtl/>
        </w:rPr>
        <w:t xml:space="preserve">كانت القرية تقع في أرض منخفضة على الضفة الشمالية لنهر اليرموك، عند الحدود الأردنية-الفلسطينية. كانت الدلهمية أصلا على الضفة الشرقية لنهر الأردن، لكن مع توسع المشاريع الصهيونية لاستصلاح الأراضي قرب بحيرة طبرية أخرج سكانها من مواقعهم فنقلوا قريتهم إلى مكان أبعد باتجاه الشرق قرب اليرموك. كان معظم سكان القرية من المسيحيين وكانت الزراعة أساس اقتصادهم وتعتمد على الخضراوات.</w:t>
      </w:r>
    </w:p>
    <w:p>
      <w:pPr>
        <w:pStyle w:val="rtlJustify"/>
      </w:pPr>
      <w:r>
        <w:rPr>
          <w:rFonts w:ascii="Traditional Arabic" w:hAnsi="Traditional Arabic" w:eastAsia="Traditional Arabic" w:cs="Traditional Arabic"/>
          <w:sz w:val="28"/>
          <w:szCs w:val="28"/>
          <w:rtl/>
        </w:rPr>
        <w:t xml:space="preserve">لا توجد تفصيلات عن احتلال الدلهمية. لكن من المرجح أنها احتلت في وقت ما بين الهجوم على طبرية أواسط أبريل/ نيسان 1948 وبين احتلال مدينة بيسان ووادي بيسان في النصف الاول من مايو/ايار التالي. فقد احتلت بعض قرى مجاورة في ذلك الوقت تحضيراً لتطهير وادي بيسان.</w:t>
      </w:r>
    </w:p>
    <w:p>
      <w:pPr>
        <w:pStyle w:val="rtlJustify"/>
      </w:pPr>
      <w:r>
        <w:rPr>
          <w:rFonts w:ascii="Traditional Arabic" w:hAnsi="Traditional Arabic" w:eastAsia="Traditional Arabic" w:cs="Traditional Arabic"/>
          <w:sz w:val="28"/>
          <w:szCs w:val="28"/>
          <w:rtl/>
        </w:rPr>
        <w:t xml:space="preserve">وقد محيت القرية محواً وثمة في الموقع بستان موز تابع لكيبوتس اشدوت يغقوب المجاور.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2026-04-03T03:28:44+00:00</dcterms:created>
  <dcterms:modified xsi:type="dcterms:W3CDTF">2026-04-03T03:28:44+00:00</dcterms:modified>
</cp:coreProperties>
</file>

<file path=docProps/custom.xml><?xml version="1.0" encoding="utf-8"?>
<Properties xmlns="http://schemas.openxmlformats.org/officeDocument/2006/custom-properties" xmlns:vt="http://schemas.openxmlformats.org/officeDocument/2006/docPropsVTypes"/>
</file>