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النبي روبين</w:t>
      </w:r>
    </w:p>
    <w:p>
      <w:pPr>
        <w:pStyle w:val="rtlJustify"/>
      </w:pPr>
      <w:r>
        <w:rPr>
          <w:rFonts w:ascii="Traditional Arabic" w:hAnsi="Traditional Arabic" w:eastAsia="Traditional Arabic" w:cs="Traditional Arabic"/>
          <w:sz w:val="28"/>
          <w:szCs w:val="28"/>
          <w:rtl/>
        </w:rPr>
        <w:t xml:space="preserve">تبعد القرية عن عكا 28 كيلومتراً.</w:t>
      </w:r>
    </w:p>
    <w:p>
      <w:pPr>
        <w:pStyle w:val="rtlJustify"/>
      </w:pPr>
      <w:r>
        <w:rPr>
          <w:rFonts w:ascii="Traditional Arabic" w:hAnsi="Traditional Arabic" w:eastAsia="Traditional Arabic" w:cs="Traditional Arabic"/>
          <w:sz w:val="28"/>
          <w:szCs w:val="28"/>
          <w:rtl/>
        </w:rPr>
        <w:t xml:space="preserve">كانت القرية تنهض على تل مقبب الشكل وكان في القرية مقام النبي روبين وكان سكانها في اغلبيتهم من المسلمين وكانت قرية تربيخا توفر للقرية الخدمات الضرورية وكانت أراضي النبي روبين مخصصة في معظمها للمراعي غير أن الأرض كانت تستخدم أيضا لزراعة الحبوب والزيتون والتبغ.</w:t>
      </w:r>
    </w:p>
    <w:p>
      <w:pPr>
        <w:pStyle w:val="rtlJustify"/>
      </w:pPr>
      <w:r>
        <w:rPr>
          <w:rFonts w:ascii="Traditional Arabic" w:hAnsi="Traditional Arabic" w:eastAsia="Traditional Arabic" w:cs="Traditional Arabic"/>
          <w:sz w:val="28"/>
          <w:szCs w:val="28"/>
          <w:rtl/>
        </w:rPr>
        <w:t xml:space="preserve">كانت القرية من جملة القرى الواقعة قرب الحدود اللبنانية التي أفرغت من سكانها في الأسبوع الثاني من نوفمبر/ تشرين الثاني 1948 فبعد انتهاء العمليات العسكرية أمر الجيش الإسرائيلي سكان القرية بعبور الحدود إلى لبنان وتذكر المصادر الإسرائيلية أن الجيش اضطر لأسباب عسكرية إلى أن يطرد سكان القرى الواقعة على الحدود وقد ذكرت قرية النبي روبين تحديدا.</w:t>
      </w:r>
    </w:p>
    <w:p>
      <w:pPr>
        <w:pStyle w:val="rtlJustify"/>
      </w:pPr>
      <w:r>
        <w:rPr>
          <w:rFonts w:ascii="Traditional Arabic" w:hAnsi="Traditional Arabic" w:eastAsia="Traditional Arabic" w:cs="Traditional Arabic"/>
          <w:sz w:val="28"/>
          <w:szCs w:val="28"/>
          <w:rtl/>
        </w:rPr>
        <w:t xml:space="preserve">أنشئت مستعمرة شومرا إلى الغرب من موقع القرية سنة 1949 كما تقع مستعمرة إيفن مناحم التي أنشئت سنة 1960 قرب موقع القرية على تلة اسمها زرعيت وتقع على أراضيها كذلك مستعمرة شتولا التي أسست سنه 1969 بينما لم بيق من موقع القرية -الذي تحول الى مرعى ويغطيه نبات الصبار والأشجار والحشائش الطويلة- سوى مقام النبي روبين.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الباحث والمراجع</w:t>
      </w:r>
      <w:bookmarkEnd w:id="0"/>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وليد الخالدي، كي لا ننسى (1997). مؤسسة الدراسات الفلسطينية‎</w:t>
      </w:r>
    </w:p>
    <w:p/>
    <w:p>
      <w:pPr>
        <w:pStyle w:val="Heading2"/>
      </w:pPr>
      <w:bookmarkStart w:id="1" w:name="_Toc1"/>
      <w:r>
        <w:t>أهمية الموقع</w:t>
      </w:r>
      <w:bookmarkEnd w:id="1"/>
    </w:p>
    <w:p>
      <w:pPr>
        <w:pStyle w:val="rtlJustify"/>
      </w:pPr>
      <w:r>
        <w:rPr>
          <w:rFonts w:ascii="Traditional Arabic" w:hAnsi="Traditional Arabic" w:eastAsia="Traditional Arabic" w:cs="Traditional Arabic"/>
          <w:sz w:val="28"/>
          <w:szCs w:val="28"/>
          <w:rtl/>
        </w:rPr>
        <w:t xml:space="preserve">وكان لها أهمية عظمى لدى الفلسطينيين، لأن فيها مقام النبي روبين الذي كان يُجلّ إجلالاً عظيماً بموسم سنوي، تقام فيه احتفالات إسلامية وشعبية.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 النبي روبين تقع جنوبي راميه ومروحين القريتين اللبنانيتين</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المستعمرات الصهيونية على اراضي القرية:</w:t>
      </w:r>
    </w:p>
    <w:p>
      <w:pPr>
        <w:pStyle w:val="rtlJustify"/>
      </w:pPr>
      <w:r>
        <w:rPr>
          <w:rFonts w:ascii="Traditional Arabic" w:hAnsi="Traditional Arabic" w:eastAsia="Traditional Arabic" w:cs="Traditional Arabic"/>
          <w:sz w:val="28"/>
          <w:szCs w:val="28"/>
          <w:rtl/>
        </w:rPr>
        <w:t xml:space="preserve">أنشئت مستعمرة شومراإلى الغرب من موقع القرية في سنة 1949 وتقع مستعمرة إيفن مناحم التي أنشئت في سنة1960 قرب موقع القرية على تلة الى الغرب منه. وانشئت مستعمرة كفار روزنفالد وكان اسمها الأصلي زرعيت والتي ما زالت تعرف بهذا الاسم إجمالا. في سنة 1967 على أراضي القرية. كما أن مستعمرة شتولا التي كان أسست في سنة 1969 تقع هي أيضا على أراضي القرية.</w:t>
      </w:r>
    </w:p>
    <w:p>
      <w:pPr>
        <w:pStyle w:val="rtlJustify"/>
      </w:pPr>
      <w:r>
        <w:rPr>
          <w:rFonts w:ascii="Traditional Arabic" w:hAnsi="Traditional Arabic" w:eastAsia="Traditional Arabic" w:cs="Traditional Arabic"/>
          <w:sz w:val="28"/>
          <w:szCs w:val="28"/>
          <w:rtl/>
        </w:rPr>
        <w:t xml:space="preserve">------------</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مكونه من عائلتين ن كبيرتينن الغول وجعفر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كانت قرية النبي روبين من جملة القرى الواقعة قرب الحدود اللبنانية التي أفزعت من سكانها في الأسبوع الثاني من تشرين الثاني\ نوفمبر 1948 فبعد انتهاء العمليات العسكرية أمر الجيش الإسرائيلي سكان القرية بعبور الحدود إلى لبنان وذلك بحسب ما روى المؤرخ الإسرائيلي بين موريس وفي 16 تشرين الثاني \ نوفمبر جاء في تقرير رفعه قائد الجبهة الشمالية موشيه كرمل إلى رئيس الحكومة دافيد بن- غوريون, أن الجيش (اضطر لأسباب عسكرية... إلى أن يطرد سكان القرى الواقعة على الحدود) وقد ذكر قرية النبي روبين تحديدا.</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 هذه القريه متلها كمتل القرى السبع نحمل الجنسيه الفلسطينيه ونحن فلسطينيون </w:t>
      </w:r>
    </w:p>
    <w:p>
      <w:pPr>
        <w:pStyle w:val="rtlJustify"/>
      </w:pPr>
      <w:r>
        <w:rPr>
          <w:rFonts w:ascii="Traditional Arabic" w:hAnsi="Traditional Arabic" w:eastAsia="Traditional Arabic" w:cs="Traditional Arabic"/>
          <w:sz w:val="28"/>
          <w:szCs w:val="28"/>
          <w:rtl/>
        </w:rPr>
        <w:t xml:space="preserve">هذه القريه هي من المسلمين الشيعه </w:t>
      </w:r>
    </w:p>
    <w:p>
      <w:pPr>
        <w:pStyle w:val="rtlJustify"/>
      </w:pPr>
      <w:r>
        <w:rPr>
          <w:rFonts w:ascii="Traditional Arabic" w:hAnsi="Traditional Arabic" w:eastAsia="Traditional Arabic" w:cs="Traditional Arabic"/>
          <w:sz w:val="28"/>
          <w:szCs w:val="28"/>
          <w:rtl/>
        </w:rPr>
        <w:t xml:space="preserve">ومكونه من عائلتين ن كبيرتينن الغول وجعفر وكبير هذه القريه وزعيمها ككان اسمه سليم الحاج فياض محمود الغول وقد اشتهر بكرمه وايوئه للفقراء واطعامه للمحتاجين ووطنيته وقد اوصى بان ينقل جتمانه لفلسطين بعد تحريرها من العدو الصهيوني ويعاد دفنه في ترابها </w:t>
      </w:r>
    </w:p>
    <w:p/>
    <w:p>
      <w:pPr>
        <w:pStyle w:val="Heading2"/>
      </w:pPr>
      <w:bookmarkStart w:id="7" w:name="_Toc7"/>
      <w:r>
        <w:t>الموقع والمساحة</w:t>
      </w:r>
      <w:bookmarkEnd w:id="7"/>
    </w:p>
    <w:p>
      <w:pPr>
        <w:pStyle w:val="rtlJustify"/>
      </w:pPr>
      <w:r>
        <w:rPr>
          <w:rFonts w:ascii="Traditional Arabic" w:hAnsi="Traditional Arabic" w:eastAsia="Traditional Arabic" w:cs="Traditional Arabic"/>
          <w:sz w:val="28"/>
          <w:szCs w:val="28"/>
          <w:rtl/>
        </w:rPr>
        <w:t xml:space="preserve">كانت القرية تنهض على تل مقبب الشكل ,وترتفع نحو 30 أو 40 مترا عن قرية تربيخا التي كانت توأما لها والتي كانت تبعد عنها نحو كيلومتر إلى الشمال الغربي. وكان في القرية مقام للنبي روبين (أنظر أيضا قرية النبي روبين, قضاء الرملة). وكان سكانها في أغلبيتهم من المسلمين وكانت تربيخا توفر للقرية الخدمات الضرورية وكانت أراضي النبي روبين مخصصة في معظمها للمراعي غير أن الأرض كانت تستخدم أيضا لزراعة الحبوب والزيتون والتبغ في 1944\1945 كان ما مجموعه 3200 دونم من أرضي القرى الثلاث (النبي روبينو ,تربيخا, وسروح القريبة) مخصصا للحبوب و619 دونما مرويا أو مستخدما للبساتين.</w:t>
      </w:r>
    </w:p>
    <w:p/>
    <w:p>
      <w:pPr>
        <w:pStyle w:val="Heading2"/>
      </w:pPr>
      <w:bookmarkStart w:id="8" w:name="_Toc8"/>
      <w:r>
        <w:t>القرية اليوم</w:t>
      </w:r>
      <w:bookmarkEnd w:id="8"/>
    </w:p>
    <w:p>
      <w:pPr>
        <w:pStyle w:val="rtlJustify"/>
      </w:pPr>
      <w:r>
        <w:rPr>
          <w:rFonts w:ascii="Traditional Arabic" w:hAnsi="Traditional Arabic" w:eastAsia="Traditional Arabic" w:cs="Traditional Arabic"/>
          <w:sz w:val="28"/>
          <w:szCs w:val="28"/>
          <w:rtl/>
        </w:rPr>
        <w:t xml:space="preserve">لم يبق من القرية سوى مقام النبي روبين ويغطي نبات الصبار وأشجار والحشائش الطويلة الموقع, الذي تحول إلى مرعى.</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2025-09-25T04:05:14+00:00</dcterms:created>
  <dcterms:modified xsi:type="dcterms:W3CDTF">2025-09-25T04:05:14+00:00</dcterms:modified>
</cp:coreProperties>
</file>

<file path=docProps/custom.xml><?xml version="1.0" encoding="utf-8"?>
<Properties xmlns="http://schemas.openxmlformats.org/officeDocument/2006/custom-properties" xmlns:vt="http://schemas.openxmlformats.org/officeDocument/2006/docPropsVTypes"/>
</file>