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الظَاهِريَّة التَحّتَا</w:t></w:r></w:p><w:p><w:pPr><w:pStyle w:val="rtlJustify"/></w:pPr><w:r><w:rPr><w:rFonts w:ascii="Traditional Arabic" w:hAnsi="Traditional Arabic" w:eastAsia="Traditional Arabic" w:cs="Traditional Arabic"/><w:sz w:val="28"/><w:szCs w:val="28"/><w:rtl/></w:rPr><w:t xml:space="preserve">قرية فلسطينية مزالة، كانت مبنية على منحدر بالقرب من الطرف الجنوبي الغربي لمدينة صفد، وتبعد عنها مسافة لا تزيد عن 1 كم، لذلك يعتبرها البعض حي من أحياء مدينة صفد، وترتفع حوالي 700م عن مستوى سطح البحر.</w:t></w:r></w:p><w:p><w:pPr><w:pStyle w:val="rtlJustify"/></w:pPr><w:r><w:rPr><w:rFonts w:ascii="Traditional Arabic" w:hAnsi="Traditional Arabic" w:eastAsia="Traditional Arabic" w:cs="Traditional Arabic"/><w:sz w:val="28"/><w:szCs w:val="28"/><w:rtl/></w:rPr><w:t xml:space="preserve">قُدِرَت مساحة أراضيها بـ 6773 دونم، شغلت منازل وأبنية القرية مساحة 28 دونم من مجمل هذه المساحة.</w:t></w:r></w:p><w:p><w:pPr><w:pStyle w:val="rtlJustify"/></w:pPr><w:r><w:rPr><w:rFonts w:ascii="Traditional Arabic" w:hAnsi="Traditional Arabic" w:eastAsia="Traditional Arabic" w:cs="Traditional Arabic"/><w:sz w:val="28"/><w:szCs w:val="28"/><w:rtl/></w:rPr><w:t xml:space="preserve">احتلت الظاهرية التحتا في سياق عملية "يفتاح" على يد وحدات من الكتيبة الأولى للبلماخ/ القوة الضاربة وذلك يوم 10 أيار/ مايو 1948.</w:t></w:r></w:p><w:p/><w:p><w:pPr><w:pStyle w:val="Heading2"/></w:pPr><w:bookmarkStart w:id="0" w:name="_Toc0"/><w:r><w:t>تاريخ القرية</w:t></w:r><w:bookmarkEnd w:id="0"/></w:p><w:p><w:pPr><w:pStyle w:val="rtlJustify"/></w:pPr><w:r><w:rPr><w:rFonts w:ascii="Traditional Arabic" w:hAnsi="Traditional Arabic" w:eastAsia="Traditional Arabic" w:cs="Traditional Arabic"/><w:sz w:val="28"/><w:szCs w:val="28"/><w:rtl/></w:rPr><w:t xml:space="preserve">يعتقد ان اسم القرية ينقسم لجزئين، الأول (الظاهريه) نسبه إلى الظاهر بيبرس السلطان المملوكي (1233-1277)، بيما الجزئ الثاني (التحتى) فكان لتفريقها عن نظيرتها الظاهريه الفوقا، القرية المجاورة لها</w:t></w:r></w:p><w:p><w:pPr><w:pStyle w:val="rtlJustify"/></w:pPr><w:r><w:rPr><w:rFonts w:ascii="Traditional Arabic" w:hAnsi="Traditional Arabic" w:eastAsia="Traditional Arabic" w:cs="Traditional Arabic"/><w:sz w:val="28"/><w:szCs w:val="28"/><w:rtl/></w:rPr><w:t xml:space="preserve"> القرية قبل 1984</w:t></w:r></w:p><w:p><w:pPr><w:pStyle w:val="rtlJustify"/></w:pPr><w:r><w:rPr><w:rFonts w:ascii="Traditional Arabic" w:hAnsi="Traditional Arabic" w:eastAsia="Traditional Arabic" w:cs="Traditional Arabic"/><w:sz w:val="28"/><w:szCs w:val="28"/><w:rtl/></w:rPr><w:t xml:space="preserve">بلغ عدد سكان القرية عام 1922 212 نسمه، وفي عام 1931 كانوا 256 نسمه جمبعهم مسلمين، 135 ذكور و121 اناث، لهم 53 بيتا</w:t></w:r></w:p><w:p><w:pPr><w:pStyle w:val="rtlJustify"/></w:pPr><w:r><w:rPr><w:rFonts w:ascii="Traditional Arabic" w:hAnsi="Traditional Arabic" w:eastAsia="Traditional Arabic" w:cs="Traditional Arabic"/><w:sz w:val="28"/><w:szCs w:val="28"/><w:rtl/></w:rPr><w:t xml:space="preserve">في سنة 1596، كانت الظاهرية التحتا قرية عدد سكانها 308 نسمات وكانت تؤدي الضرائب على عدد من عناصر الإنتاج والمستغلات، كأراضي الرعي وخلايا النحل والماعز ومعصرة كانت تستعمل لعصر الزيتون أو العنب.</w:t></w:r></w:p><w:p><w:pPr><w:pStyle w:val="rtlJustify"/></w:pPr><w:r><w:rPr><w:rFonts w:ascii="Traditional Arabic" w:hAnsi="Traditional Arabic" w:eastAsia="Traditional Arabic" w:cs="Traditional Arabic"/><w:sz w:val="28"/><w:szCs w:val="28"/><w:rtl/></w:rPr><w:t xml:space="preserve">كانت القرية مستطيله الشكل ذات منازل متراصفه مبينيه بالحجارة محاطه باشجار الزيتون والاراضي الزراعيه</w:t></w:r></w:p><w:p><w:pPr><w:pStyle w:val="rtlJustify"/></w:pPr><w:r><w:rPr><w:rFonts w:ascii="Traditional Arabic" w:hAnsi="Traditional Arabic" w:eastAsia="Traditional Arabic" w:cs="Traditional Arabic"/><w:sz w:val="28"/><w:szCs w:val="28"/><w:rtl/></w:rPr><w:t xml:space="preserve">كان معظم سكان القرية من المسلمين، وكان الطلاب فيها يتلقون التعليم في مدارس صفد</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يرجح المؤرخ مصطفى الدباغ أن سبب التسمية الظاهرية هو إما نسبةً للظاهر بيبرس الذي حرر مدينة صفد من الاحتلال الصليبي، أو نسبةً إلى ظاهر العمر الزيداني.</w:t></w:r></w:p><w:p><w:pPr><w:pStyle w:val="rtlJustify"/></w:pPr><w:r><w:rPr><w:rFonts w:ascii="Traditional Arabic" w:hAnsi="Traditional Arabic" w:eastAsia="Traditional Arabic" w:cs="Traditional Arabic"/><w:sz w:val="28"/><w:szCs w:val="28"/><w:rtl/></w:rPr><w:t xml:space="preserve">أما الجزء الثاني من التسمية أي التحتا، فهو تمييزاً لجزء القرية الجنوبي عن جزءها الشمالي المعروف باسم الظاهرية الفوقا.   </w:t></w:r></w:p><w:p><w:pPr><w:pStyle w:val="rtlJustify"/></w:pPr><w:r><w:rPr><w:rFonts w:ascii="Traditional Arabic" w:hAnsi="Traditional Arabic" w:eastAsia="Traditional Arabic" w:cs="Traditional Arabic"/><w:sz w:val="28"/><w:szCs w:val="28"/><w:rtl/></w:rPr><w:t xml:space="preserve">والظاهرية أيضاً قرية من قرى قضاء مدينة الخليل.</w:t></w:r></w:p><w:p><w:pPr><w:pStyle w:val="rtlJustify"/></w:pPr><w:r><w:rPr><w:rFonts w:ascii="Traditional Arabic" w:hAnsi="Traditional Arabic" w:eastAsia="Traditional Arabic" w:cs="Traditional Arabic"/><w:sz w:val="28"/><w:szCs w:val="28"/><w:rtl/></w:rPr><w:t xml:space="preserve">وفي مصر قريتان منسوبتان إلى الظاهر بيبرس أحدهما في الغربية والأخرى في الجيزة.</w:t></w:r></w:p><w:p><w:pPr><w:pStyle w:val="rtlJustify"/></w:pPr><w:r><w:rPr><w:rFonts w:ascii="Traditional Arabic" w:hAnsi="Traditional Arabic" w:eastAsia="Traditional Arabic" w:cs="Traditional Arabic"/><w:sz w:val="28"/><w:szCs w:val="28"/><w:rtl/></w:rPr><w:t xml:space="preserve">وفي اليمن (الظاهرية) قرية لبني قيس في دثينة على بعد 130كلم من عدن، ومدينة في منطقة ميفعة في الواحدي. وفي سوريا (الظاهرية) قرية لعشيرة العدوان في قضاء أدلب، والظواهرة من عشيرة الغنائم.</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رشا السهلي & عبد القادر الحمرة استناداً للمراجع التالية:</w:t></w:r></w:p><w:p><w:pPr><w:pStyle w:val="rtlJustify"/></w:pPr><w:r><w:rPr><w:rFonts w:ascii="Traditional Arabic" w:hAnsi="Traditional Arabic" w:eastAsia="Traditional Arabic" w:cs="Traditional Arabic"/><w:sz w:val="28"/><w:szCs w:val="28"/><w:rtl/></w:rPr><w:t xml:space="preserve">سليم حسني زيد  "الظاهرية أرض الرسالات". ب.ت. مكتب فلور نت. طرابلس: لبنان.الدباغ، مصطفى."بلادنا فلسطين الجزء الأول- القسم الأول". دار الهدى: كفر قرع، ط1991، ص: 160.الدباغ، مصطفى."بلادنا فلسطين الجزء السادس- القسم الثاني". دار الهدى: كفر قرع. ط1991. ص: 30- 181- 182- 183- 184- 188.الدباغ، مصطفى. "القبائل العربية وسلائلها في بلادنا فلسطين". المؤسسة العربية للدراسات والنشر. 1986. ص: 269.الخالدي، وليد. "كي لاننسى قرى فلسطين التي دمرتها إسرائيل عام 1948 وأسماء شهدائها". مؤسسة الدراسات الفلسطينية: بيروت. 2001. ص: 328- 329.عرّاف، شكري."المواقع الجغرافية في فلسطين الأسماء العربية والتسميات العبرية". مؤسسة الدراسات الفلسطينية: بيروت، 2004، ص: 466.أبو مايلة، يوسف. "القرى المدمرة في فلسطين حتى عام 1952".الجمعية الجغرافية المصرية: القاهرة. 1998. ص: 26.العباسي، مصطفى. "صفد في عهد الانتداب البريطاني 1917-1948 دراسة اجتماعية وسياسية". مؤسسة الدراسات الفلسطينية: بيروت. ط1. 2005. ص: 129- 131- 132- 134- 155- 212- 251."إحصاء نفوس فلسطين عام 1922". وثيقة رسمية بريطانية.ص: 43.أ.ملز B.A.O.B.B. "إحصاء نفوس فلسطين لسنة 1931". (1932). القدس: مطبعتي دير الروم كولدبرك. ص: 106."إحصاء نفوس فلسطين عام 1945". وثيقة رسمية بريطانية. 1945. ص: 9.عبد النور فؤاد: "الجليل الأرض والإنسان". ص 96."قرية الظاهرية التحتى قضاء صفد". موقع فلسطبن في الذاكرة. تمت المشاهدة بتاريخ: ٢-6-2023 من خلال الرابط: https://www.palestineremembered.com/Safad/al-Zahiriyya-al-Tahta/ar/index.html</w:t></w:r></w:p><w:p/><w:p><w:pPr><w:pStyle w:val="Heading2"/></w:pPr><w:bookmarkStart w:id="3" w:name="_Toc3"/><w:r><w:t>البنية المعمارية</w:t></w:r><w:bookmarkEnd w:id="3"/></w:p><w:p><w:pPr><w:pStyle w:val="rtlJustify"/></w:pPr><w:r><w:rPr><w:rFonts w:ascii="Traditional Arabic" w:hAnsi="Traditional Arabic" w:eastAsia="Traditional Arabic" w:cs="Traditional Arabic"/><w:sz w:val="28"/><w:szCs w:val="28"/><w:rtl/></w:rPr><w:t xml:space="preserve">بناء بيوت القرية</w:t></w:r></w:p><w:p><w:pPr><w:pStyle w:val="rtlJustify"/></w:pPr><w:r><w:rPr><w:rFonts w:ascii="Traditional Arabic" w:hAnsi="Traditional Arabic" w:eastAsia="Traditional Arabic" w:cs="Traditional Arabic"/><w:sz w:val="28"/><w:szCs w:val="28"/><w:rtl/></w:rPr><w:t xml:space="preserve">كان هناك نوعان من البيوت، زمن المماليك والعثمانيين: </w:t></w:r></w:p><w:p><w:pPr><w:pStyle w:val="rtlJustify"/></w:pPr><w:r><w:rPr><w:rFonts w:ascii="Traditional Arabic" w:hAnsi="Traditional Arabic" w:eastAsia="Traditional Arabic" w:cs="Traditional Arabic"/><w:sz w:val="28"/><w:szCs w:val="28"/><w:rtl/></w:rPr><w:t xml:space="preserve">النوع الأول: يسمى القناظر وكانت القناطر تستعمل كحامل للسقف، تبنى من الحجارة المقطوعة من الجبال، على شكل أقواس. حيث توضع عليها الأخشاب التي تجلب من الأحراش القريبة من أشجار السنديان والبطم، وفوق ألواح الخشب نبات الدفلى أو القصب ثم البلان فوقه فالتراب ويحدل بمحدلة صغيرة مصنوعة من حجر ناعم، وبعدها يوضع تراب أصفر ومعه تبن ويحدل كذلك حتى لا يحدث هناك تشقق. </w:t></w:r></w:p><w:p><w:pPr><w:pStyle w:val="rtlJustify"/></w:pPr><w:r><w:rPr><w:rFonts w:ascii="Traditional Arabic" w:hAnsi="Traditional Arabic" w:eastAsia="Traditional Arabic" w:cs="Traditional Arabic"/><w:sz w:val="28"/><w:szCs w:val="28"/><w:rtl/></w:rPr><w:t xml:space="preserve">أقسام البيت: يقسم البيت إلى قسمين:</w:t></w:r></w:p><w:p><w:pPr><w:pStyle w:val="rtlJustify"/></w:pPr><w:r><w:rPr><w:rFonts w:ascii="Traditional Arabic" w:hAnsi="Traditional Arabic" w:eastAsia="Traditional Arabic" w:cs="Traditional Arabic"/><w:sz w:val="28"/><w:szCs w:val="28"/><w:rtl/></w:rPr><w:t xml:space="preserve">القسم الأول وهو لمبيت الناس: وكانت هناك المصطبة، ترتفع عن أرض البيت حوالي المتر، وتشكل أكثر من نصف البيت. ويصعد إليها بدرج، مطلية بالطين الأصفر المخلوط بالتبن، ومدلوكة بمدلكة خاصة، وتغطى بطبقة من عكر الزيت حتى تصبح ناعمة.السدة: في كل بيت مكان يسمى (السدة) وترتفع حوالي متر ونصف عن أرض المصطبة. وتستعمل للنوم، وكان يوجد في كل سدة مكان لوضع الحبوب مثل القمح والعدس والبرغل والفول، وكانت تصنع من الطين الأصفر، وتسمى الكوارة مفتوحة من الأعلى لوضع الحبوب ومن الاسفل لتناوله عند الحاجة. الداخون: كان في كل بيت موقدة للتدفئة، وكانت تصنع من الطين الأصفر، وفوق الموقدة يوجد الداخون، وهو مصنوع من الطين الأصفر لطرد الدخان الذي يخرج من النار لخارج البيت. القسم الثاني وهو للحيوانات: ويسمى الاسطبل، ويوجد في أخر البيت حيث تبيت الحيوانات، وتوضع حلقات من الحديد، لربط البقر، البغل أو الحصان وبجانبه التبّان حيث يوضع التبن والكرسنة والشعير.النوع الثاني من البيوت كان يسمى العقد:</w:t></w:r></w:p><w:p><w:pPr><w:pStyle w:val="rtlJustify"/></w:pPr><w:r><w:rPr><w:rFonts w:ascii="Traditional Arabic" w:hAnsi="Traditional Arabic" w:eastAsia="Traditional Arabic" w:cs="Traditional Arabic"/><w:sz w:val="28"/><w:szCs w:val="28"/><w:rtl/></w:rPr><w:t xml:space="preserve">قبل البدء بعمارة البيت كانت تحفر عدة حفر لتكون ركائز للبيت، ويوضع داخلها أحجار ضخمة، ويبنى عليها بشكل قوس وكان علو السقف حوالي ستة أمتار، وطول البيت أكثر من سبعة أمتار، وكان البيت يسمى القبو. وأمام القبو ساحة للبيت وكان الإسطبل في هذا النوع من البيوت خارج البيت. وفي هذه البيوت لا يوجد سدة. وكانت أرضية البيت من الطين الأصفر المخلوط بالتبن، ويوضع فوقها عكر الزيت ويدلك بمدلكة صغيرة، وكانت الشبابيك عالية وصغيرة. </w:t></w:r></w:p><w:p><w:pPr><w:pStyle w:val="rtlJustify"/></w:pPr><w:r><w:rPr><w:rFonts w:ascii="Traditional Arabic" w:hAnsi="Traditional Arabic" w:eastAsia="Traditional Arabic" w:cs="Traditional Arabic"/><w:sz w:val="28"/><w:szCs w:val="28"/><w:rtl/></w:rPr><w:t xml:space="preserve">البيوت الحديثة: كان البيت الحديث يبنى من الحجارة المقطوعة من الجبال، وبدون أعمدة ولكن سقف البيت من الحديد والإسمنت. وكانت تقسيمات البيوت تقريباً نفس التقسيمات في هذا العصر. غرفة للإستقبال، غرف للنوم ومطبخ وحمام عربي، ولم يكن هناك مجاري لتصريف المياه، بل كانت تحفر حفرة عميقة في الأرض وعندما تمتلئ كانت تنظف.</w:t></w:r></w:p><w:p><w:pPr><w:pStyle w:val="rtlJustify"/></w:pPr><w:r><w:rPr><w:rFonts w:ascii="Traditional Arabic" w:hAnsi="Traditional Arabic" w:eastAsia="Traditional Arabic" w:cs="Traditional Arabic"/><w:sz w:val="28"/><w:szCs w:val="28"/><w:rtl/></w:rPr><w:t xml:space="preserve">مخطط بيوت القرية: </w:t></w:r></w:p><w:p><w:pPr><w:pStyle w:val="rtlJustify"/></w:pPr><w:r><w:rPr><w:rFonts w:ascii="Traditional Arabic" w:hAnsi="Traditional Arabic" w:eastAsia="Traditional Arabic" w:cs="Traditional Arabic"/><w:sz w:val="28"/><w:szCs w:val="28"/><w:rtl/></w:rPr><w:t xml:space="preserve">بنيت القرية بشكل مستطيل ولم تتوسع باتجاه الجنوب، وذلك لوجود وادي الليمون، وكانت القرية تقسم إلى قسمين قديم بني أيام المماليك والعثمانيين، والقسم الجديد بني زمن الحكم البريطاني لفلسطين. </w:t></w:r></w:p><w:p><w:pPr><w:pStyle w:val="rtlJustify"/></w:pPr><w:r><w:rPr><w:rFonts w:ascii="Traditional Arabic" w:hAnsi="Traditional Arabic" w:eastAsia="Traditional Arabic" w:cs="Traditional Arabic"/><w:sz w:val="28"/><w:szCs w:val="28"/><w:rtl/></w:rPr><w:t xml:space="preserve">ويحد بيوت القسم القديم من القرية، من الشمال الطريق المؤدي إلى حارة اليهود في صفد، والطريق المؤدي إلى قرية عين الزيتون وطريق يؤدي إلى وادي الليمون. </w:t></w:r></w:p><w:p><w:pPr><w:pStyle w:val="rtlJustify"/></w:pPr><w:r><w:rPr><w:rFonts w:ascii="Traditional Arabic" w:hAnsi="Traditional Arabic" w:eastAsia="Traditional Arabic" w:cs="Traditional Arabic"/><w:sz w:val="28"/><w:szCs w:val="28"/><w:rtl/></w:rPr><w:t xml:space="preserve">ومن الجنوب الطريق المؤدي إلى عين الحوش، وإلى مقبرة القرية.</w:t></w:r></w:p><w:p><w:pPr><w:pStyle w:val="rtlJustify"/></w:pPr><w:r><w:rPr><w:rFonts w:ascii="Traditional Arabic" w:hAnsi="Traditional Arabic" w:eastAsia="Traditional Arabic" w:cs="Traditional Arabic"/><w:sz w:val="28"/><w:szCs w:val="28"/><w:rtl/></w:rPr><w:t xml:space="preserve">ومن الشرق الطريق المؤدي إلى حارة الوطاة في صفد وإلى عين المالحة.</w:t></w:r></w:p><w:p><w:pPr><w:pStyle w:val="rtlJustify"/></w:pPr><w:r><w:rPr><w:rFonts w:ascii="Traditional Arabic" w:hAnsi="Traditional Arabic" w:eastAsia="Traditional Arabic" w:cs="Traditional Arabic"/><w:sz w:val="28"/><w:szCs w:val="28"/><w:rtl/></w:rPr><w:t xml:space="preserve">ويقع الطريق المؤدي إلى قرية عكبرة إلى الجنوب الشرقي من القرية. </w:t></w:r></w:p><w:p><w:pPr><w:pStyle w:val="rtlJustify"/></w:pPr><w:r><w:rPr><w:rFonts w:ascii="Traditional Arabic" w:hAnsi="Traditional Arabic" w:eastAsia="Traditional Arabic" w:cs="Traditional Arabic"/><w:sz w:val="28"/><w:szCs w:val="28"/><w:rtl/></w:rPr><w:t xml:space="preserve">أما البيوت التي بنيت زمن المماليك والعثمانيين، نلاحظ أن السكان كانوا يعيشون في بيوت كبيرة، وبشكل جماعي ومن الطبيعي أن يعيش الأخ مع أخيه ومع أبن عمه، وذلك لسهولة الدفاع، إذا ما تعرض البيت لأي إعتداء. ومن العائلات التي كانت تعيش بشكل جماعي نذكر: </w:t></w:r></w:p><w:p><w:pPr><w:pStyle w:val="rtlJustify"/></w:pPr><w:r><w:rPr><w:rFonts w:ascii="Traditional Arabic" w:hAnsi="Traditional Arabic" w:eastAsia="Traditional Arabic" w:cs="Traditional Arabic"/><w:sz w:val="28"/><w:szCs w:val="28"/><w:rtl/></w:rPr><w:t xml:space="preserve">سليم اسماعيل زيد (وكان مختار القرية زمن الحكم التركي لفلسطين) ومصطفى محمد زيد، حسني سليم زيد، محمود يوسف زيد، سعيد يوسف زيد وأمين يوسف زيد. سعيد الشيخ علي زيد وأحمد الشيخ علي زيد، خليل الشيخ علي زيد، وقاسم محمد زيد. سليم شاهين، محمد شاهين، أيوب شاهين، محمود شاهين، يوسف شاهين، قاسم طروية ومحمود يوسف شاهين. حسين علي زيد، مصطفى علي زيد، وطه سليم زيد وسليم طه زيد وديب سليم زيد. سليم أحمد زيد، علي أحمد زيد، سعيد أحمد زيد، محي الدين أحمد زيد وأمين شحادة زيد. أحمد طرويه، ابراهيم طروية، محمود طروية، ودرويش طروية. سلامة سلامة، أحمد سلامة، مرعي سلامة، أيوب سلامة، محمد سلامة، ديب سلامة، أمين سلامة وحسين سلامة. </w:t></w:r></w:p><w:p><w:pPr><w:pStyle w:val="rtlJustify"/></w:pPr><w:r><w:rPr><w:rFonts w:ascii="Traditional Arabic" w:hAnsi="Traditional Arabic" w:eastAsia="Traditional Arabic" w:cs="Traditional Arabic"/><w:sz w:val="28"/><w:szCs w:val="28"/><w:rtl/></w:rPr><w:t xml:space="preserve">فاعور أحمد سلامة، محمد أحمد سلامة ومحمود أحمد سلامة. زكي الشعبي، محمد الشعبي، محمود الشعبي، محمد محمود زيد ومحمود محمد زيد. أما البيوت التي كانت تسكنها عائلة واحدة فكانت قليلة منها: </w:t></w:r></w:p><w:p><w:pPr><w:pStyle w:val="rtlJustify"/></w:pPr><w:r><w:rPr><w:rFonts w:ascii="Traditional Arabic" w:hAnsi="Traditional Arabic" w:eastAsia="Traditional Arabic" w:cs="Traditional Arabic"/><w:sz w:val="28"/><w:szCs w:val="28"/><w:rtl/></w:rPr><w:t xml:space="preserve">محمد الحديري – مجيد الحديري – محمد محمود شاهين – قاسم ربيع فايز طروية – شحادة محمد زيد – أحمد فاعور – صالح نفلة – مصطفى أمين زيد. أما الجزء الجديد من القرية ويقع شمالي القرية القديمة، أصبحت البيوت مستقلة عن بعضها البعض بشكل عام. ولكن نلاحظ بأن الاخوة وأولاد العم يعيشون بجانب بعضهم البعض. ومن البيوت التي بنيت زمن الحكم البريطاني نذكر: </w:t></w:r></w:p><w:p><w:pPr><w:pStyle w:val="rtlJustify"/></w:pPr><w:r><w:rPr><w:rFonts w:ascii="Traditional Arabic" w:hAnsi="Traditional Arabic" w:eastAsia="Traditional Arabic" w:cs="Traditional Arabic"/><w:sz w:val="28"/><w:szCs w:val="28"/><w:rtl/></w:rPr><w:t xml:space="preserve">محمد سليم زيد – أحمد اسماعيل زيد – اسماعيل سليم زيد – فؤاد سليم زيد – ابراهيم أحمد زيد – محمود محمد زيد – سعيد محمد زيد - محمد عبد العني زيد يعيشون بجانب بعضهم البعض. خليل الخطيب – ابراهيم الخطيب – شحادة الخطيب – محمد الخطيب – علي الخطيب – سليم الخطيب – سعيد الخطيب – وأحمد الخطيب يعيشون في حي واحد. شكري زيد – عبد الله شاهين وأحمد شاهين. أسعد الحديري – سعيد الحديري – أحمد شعبان – سعيد شعبان – طه طروية – يوسف محمود زيد – محمد يوسف زيد – عبد أحمد طروية وسعيد طروية. أما البيوت الأقرب إلى رأس الطلعة والقريبة من حارة الوطاة:</w:t></w:r></w:p><w:p><w:pPr><w:pStyle w:val="rtlJustify"/></w:pPr><w:r><w:rPr><w:rFonts w:ascii="Traditional Arabic" w:hAnsi="Traditional Arabic" w:eastAsia="Traditional Arabic" w:cs="Traditional Arabic"/><w:sz w:val="28"/><w:szCs w:val="28"/><w:rtl/></w:rPr><w:t xml:space="preserve">مصطفى الشيخ علي زيد – علي حديري – قاسم محمد زيد – عبد الغني زيد وشحادة طروية.</w:t></w:r></w:p><w:p/><w:p><w:pPr><w:pStyle w:val="Heading2"/></w:pPr><w:bookmarkStart w:id="4" w:name="_Toc4"/><w:r><w:t>أهمية الموقع</w:t></w:r><w:bookmarkEnd w:id="4"/></w:p><w:p><w:pPr><w:pStyle w:val="rtlJustify"/></w:pPr><w:r><w:rPr><w:rFonts w:ascii="Traditional Arabic" w:hAnsi="Traditional Arabic" w:eastAsia="Traditional Arabic" w:cs="Traditional Arabic"/><w:sz w:val="28"/><w:szCs w:val="28"/><w:rtl/></w:rPr><w:t xml:space="preserve">يعتبر موقع قرية الظاهرية ذو أهمية جغرافية كبيرة، فهي تعتبر المدخل الغربي للمدينة، كما ويعتبرها البعض حي من أحياء مدينة صفد نظراً لقربها من المدينة إذ تبعد عنها مسافة لا تزيد عن كيلو متر واحد.</w:t></w:r></w:p><w:p/><w:p><w:pPr><w:pStyle w:val="Heading2"/></w:pPr><w:bookmarkStart w:id="5" w:name="_Toc5"/><w:r><w:t>الآثار</w:t></w:r><w:bookmarkEnd w:id="5"/></w:p><w:p><w:pPr><w:pStyle w:val="rtlJustify"/></w:pPr><w:r><w:rPr><w:rFonts w:ascii="Traditional Arabic" w:hAnsi="Traditional Arabic" w:eastAsia="Traditional Arabic" w:cs="Traditional Arabic"/><w:sz w:val="28"/><w:szCs w:val="28"/><w:rtl/></w:rPr><w:t xml:space="preserve">الأثار في القرية</w:t></w:r></w:p><w:p><w:pPr><w:pStyle w:val="rtlJustify"/></w:pPr><w:r><w:rPr><w:rFonts w:ascii="Traditional Arabic" w:hAnsi="Traditional Arabic" w:eastAsia="Traditional Arabic" w:cs="Traditional Arabic"/><w:sz w:val="28"/><w:szCs w:val="28"/><w:rtl/></w:rPr><w:t xml:space="preserve">مسجد قديم: المسجد مهدم لا يعرف تاريخ بنائه، ويقع بجانب بيت طه طروية، ولا يوجد في القرية مسجد، ولم يهتم أحد ببناء مسجد وذلك لقرب القرية من مدينة صفد فكان الناس يذهبون للصلاة في كل وقت إلى مسجد حارة الوطاة. وفي القرية عدد من المقامات الدينية، أبرزها: </w:t></w:r></w:p><w:p><w:pPr><w:pStyle w:val="rtlJustify"/></w:pPr><w:r><w:rPr><w:rFonts w:ascii="Traditional Arabic" w:hAnsi="Traditional Arabic" w:eastAsia="Traditional Arabic" w:cs="Traditional Arabic"/><w:sz w:val="28"/><w:szCs w:val="28"/><w:rtl/></w:rPr><w:t xml:space="preserve">الشيخ معَادْ: يقع هذا المقام داخل القرية بجانب بيت فاعور أحمد سلامة ولا يعرف تاريخ بنائه. </w:t></w:r></w:p><w:p><w:pPr><w:pStyle w:val="rtlJustify"/></w:pPr><w:r><w:rPr><w:rFonts w:ascii="Traditional Arabic" w:hAnsi="Traditional Arabic" w:eastAsia="Traditional Arabic" w:cs="Traditional Arabic"/><w:sz w:val="28"/><w:szCs w:val="28"/><w:rtl/></w:rPr><w:t xml:space="preserve">الشيخ حميد: يقع جوار القرية وكذلك لا يعرف تاريخ بنائه. </w:t></w:r></w:p><w:p><w:pPr><w:pStyle w:val="rtlJustify"/></w:pPr><w:r><w:rPr><w:rFonts w:ascii="Traditional Arabic" w:hAnsi="Traditional Arabic" w:eastAsia="Traditional Arabic" w:cs="Traditional Arabic"/><w:sz w:val="28"/><w:szCs w:val="28"/><w:rtl/></w:rPr><w:t xml:space="preserve">الشيخ كويس: يقع على تلة تشرف على وادي الليمون ويوجد قبران داخل المقام أحدهما له والآخر لابنته وعليه بناء (قبة صغيرة).</w:t></w:r></w:p><w:p><w:pPr><w:pStyle w:val="rtlJustify"/></w:pPr><w:r><w:rPr><w:rFonts w:ascii="Traditional Arabic" w:hAnsi="Traditional Arabic" w:eastAsia="Traditional Arabic" w:cs="Traditional Arabic"/><w:sz w:val="28"/><w:szCs w:val="28"/><w:rtl/></w:rPr><w:t xml:space="preserve">ويصف أحد الباحثين زيارة الكويس قائلاً: "وقد أخطأنا في البحث عن مقام الشيخ "كويس" قريباً من السموعي لأنه بالظاهرية، وطريقها قبل أن تصل إلى عكبرة وقريبة من المنطقة الصناعية لصفد. وقد اهتدينا إلى أن وصلنا إلى التلة الصغيرة المشرفة على وادي الطواحين حيث كانت الظاهرية التحتا. وتقف شجرة سرو وحيدة بين أشجار زيتون ولوز تساعدك على الإهتداء إلى المنطقة. وعين الظاهرية قريبة من الشارع البري. وقد بني فوقها جدار استنادي من الإسمنت المسلح، ماءُها عذب بارد. وتحيط بالمنطقة علامات تشير إلى أنها محمية طبيعية. نزلنا إلى المقام والتقطنا له صوراً، ولم نعرف شيئاً عن تاريخه، وهو البناء الوحيد الباقي من القرية". [1]</w:t></w:r></w:p><w:p><w:pPr><w:pStyle w:val="rtlJustify"/></w:pPr><w:r><w:rPr><w:rFonts w:ascii="Traditional Arabic" w:hAnsi="Traditional Arabic" w:eastAsia="Traditional Arabic" w:cs="Traditional Arabic"/><w:sz w:val="28"/><w:szCs w:val="28"/><w:rtl/></w:rPr><w:t xml:space="preserve">وفي ضهر رشيدة يوجد مقبرة قديمة جداً وتوجد أحجار صالحة للبناء، ومن المعتقد أنه كان هناك موقع استيطاني قديم لأن المرتقع يوازي ارتفاع مدينة صفد ويوجد في المنطقة عين ومياهها لذيذة الطعم، وهواءُها نقي جداً وترى منها مناطق الجولان وبحيرة طبريا. </w:t></w:r></w:p><w:p><w:pPr><w:pStyle w:val="rtlJustify"/></w:pPr><w:r><w:rPr><w:rFonts w:ascii="Traditional Arabic" w:hAnsi="Traditional Arabic" w:eastAsia="Traditional Arabic" w:cs="Traditional Arabic"/><w:sz w:val="28"/><w:szCs w:val="28"/><w:rtl/></w:rPr><w:t xml:space="preserve">المغارات في القرية: </w:t></w:r></w:p><w:p><w:pPr><w:pStyle w:val="rtlJustify"/></w:pPr><w:r><w:rPr><w:rFonts w:ascii="Traditional Arabic" w:hAnsi="Traditional Arabic" w:eastAsia="Traditional Arabic" w:cs="Traditional Arabic"/><w:sz w:val="28"/><w:szCs w:val="28"/><w:rtl/></w:rPr><w:t xml:space="preserve">مغارة العرجا: تقع بين صفد والظاهرية وهي صغيرة الحجم. مغارة السحماني: تقع بالقرب من طاحونة الغدارة بجانب وادي الطواحين، وتتألف من طبقتين حجم كل طبقة ما يقارب غرفة كبيرة. مغارة ضهر الداخون: تقع بين أراضي الحَمّاري وعين التينة مقابل جبل الأربعين، تتألف من أربعة طبقات تتصل فيما بينها بدرج منحوت في الصخر ويعيش فيها الحمام البري. مغارة الدم: تقع بالقرب من وادي الطواحين وكانت تعيش فيها الخفافيش. </w:t></w:r></w:p><w:p><w:pPr><w:pStyle w:val="rtlJustify"/></w:pPr><w:r><w:rPr><w:rFonts w:ascii="Traditional Arabic" w:hAnsi="Traditional Arabic" w:eastAsia="Traditional Arabic" w:cs="Traditional Arabic"/><w:sz w:val="28"/><w:szCs w:val="28"/><w:rtl/></w:rPr><w:t xml:space="preserve">المرجع1  عبد النور فؤاد: الجليل الأرض والإنسان ص 96.</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تعتبر الظاهرية التحتا غنية بالمصادر المائية فيمر بالقرب منها وادي الليمون الذي تجري فيه المياه بشكل دائم على مدار السنة. ويبدأ هذا الوادي من ارتفاع 800م عن سطح البحر قرب قرية طيطبا، عند السفوح الجنوبية لجبل ابن زمرة في الجليل الأعلى على بعد 5.5 كم شمال غرب مدينة صفد، ويتجه جنوباً في مرتفعات غرب صفد حيث يصبح ضيقاً وعميقاً وينقلب مقطعه الغربي مع الاتجاه إلى الجنوب إلى خانق ذي جوانب صخرية قائمة تنتشر على الجانبين. ويظل الأمر على هذه الحال حتى يصل إلى بعد 3.5 كم قبل قرية الشونة. </w:t></w:r></w:p><w:p><w:pPr><w:pStyle w:val="rtlJustify"/></w:pPr><w:r><w:rPr><w:rFonts w:ascii="Traditional Arabic" w:hAnsi="Traditional Arabic" w:eastAsia="Traditional Arabic" w:cs="Traditional Arabic"/><w:sz w:val="28"/><w:szCs w:val="28"/><w:rtl/></w:rPr><w:t xml:space="preserve">ويتابع الوادي سيره بعد قرية الشونة عميقاً، ثم ينحرف إلى الجنوب الشرقي مسافة 4 كم ليعود للمرور في خوانق على محور شمالي جنوبي مسافة 3 كم، ثم يتجه نحو الجنوب الشرقي مرة أخرى تاركاً المرتفعات بخانق صغير ليدخل أرضاً سهلية صغيرة تساير ساحل بحيرة طبريا الشمالي الغربي، حيث ينتهي الوادي في البحيرة المذكورة بين تل الهنود وسهل الغوير.</w:t></w:r></w:p><w:p><w:pPr><w:pStyle w:val="rtlJustify"/></w:pPr><w:r><w:rPr><w:rFonts w:ascii="Traditional Arabic" w:hAnsi="Traditional Arabic" w:eastAsia="Traditional Arabic" w:cs="Traditional Arabic"/><w:sz w:val="28"/><w:szCs w:val="28"/><w:rtl/></w:rPr><w:t xml:space="preserve">القسم الشمالي من الوادي يسمى وادي الطواحين.</w:t></w:r></w:p><w:p><w:pPr><w:pStyle w:val="rtlJustify"/></w:pPr><w:r><w:rPr><w:rFonts w:ascii="Traditional Arabic" w:hAnsi="Traditional Arabic" w:eastAsia="Traditional Arabic" w:cs="Traditional Arabic"/><w:sz w:val="28"/><w:szCs w:val="28"/><w:rtl/></w:rPr><w:t xml:space="preserve">أما الطواحين التي كانت موجودة قبل النكبة، وكانت فيما مضى تستعمل لطحن الحبوب. ولكنها توقفت عن العمل في أواخر عهد الانتداب البريطاني لفلسطين فهي: </w:t></w:r></w:p><w:p><w:pPr><w:pStyle w:val="rtlJustify"/></w:pPr><w:r><w:rPr><w:rFonts w:ascii="Traditional Arabic" w:hAnsi="Traditional Arabic" w:eastAsia="Traditional Arabic" w:cs="Traditional Arabic"/><w:sz w:val="28"/><w:szCs w:val="28"/><w:rtl/></w:rPr><w:t xml:space="preserve">طاحونة البطيحة – طاحونة العسراوي – طاحونة المعلق – طاحونة أم الدرج – طاحونة خليل عيشة – طاحونة البتان – طاحونة محمد مشعل طاحونة راجي - طاحونة الدباغ – طاحونة أبو عطا غنيم – طاحونة الدبوسية – طاحونة أم التوت – طاحونة الشريطية.</w:t></w:r></w:p><w:p><w:pPr><w:pStyle w:val="rtlJustify"/></w:pPr><w:r><w:rPr><w:rFonts w:ascii="Traditional Arabic" w:hAnsi="Traditional Arabic" w:eastAsia="Traditional Arabic" w:cs="Traditional Arabic"/><w:sz w:val="28"/><w:szCs w:val="28"/><w:rtl/></w:rPr><w:t xml:space="preserve">والقسم الثاني من الوادي يسمى وادي الليمون والقسم الجنوبي كان يسمى أرض سيرين، وفي القسم الجنوبي من هذا الوادي طاحونتين هما: </w:t></w:r></w:p><w:p><w:pPr><w:pStyle w:val="rtlJustify"/></w:pPr><w:r><w:rPr><w:rFonts w:ascii="Traditional Arabic" w:hAnsi="Traditional Arabic" w:eastAsia="Traditional Arabic" w:cs="Traditional Arabic"/><w:sz w:val="28"/><w:szCs w:val="28"/><w:rtl/></w:rPr><w:t xml:space="preserve">طاحونة سيرين – طاحونة العكابرة. </w:t></w:r></w:p><w:p><w:pPr><w:pStyle w:val="rtlJustify"/></w:pPr><w:r><w:rPr><w:rFonts w:ascii="Traditional Arabic" w:hAnsi="Traditional Arabic" w:eastAsia="Traditional Arabic" w:cs="Traditional Arabic"/><w:sz w:val="28"/><w:szCs w:val="28"/><w:rtl/></w:rPr><w:t xml:space="preserve">أما الينابيع الرئيسية التي تغذي وادي الطواحين نبع عين التينة ويقع بين السموعي وميرون، ونبع آخر هو نبع عين الجن، وهذا النبع تتدفق مياهه بغزارة، ولكن في بعض الأحيان تختفي مياهه فجأة إلى حوالي عشر دقائق ثم يعود إلى التدفق بسرعة، وكان الناس يعتقدون أن النبع مرصود من قبل الجن لذلك تختفي المياه. </w:t></w:r></w:p><w:p><w:pPr><w:pStyle w:val="rtlJustify"/></w:pPr><w:r><w:rPr><w:rFonts w:ascii="Traditional Arabic" w:hAnsi="Traditional Arabic" w:eastAsia="Traditional Arabic" w:cs="Traditional Arabic"/><w:sz w:val="28"/><w:szCs w:val="28"/><w:rtl/></w:rPr><w:t xml:space="preserve">ومن مصادر المياه في القرية أيضاً: </w:t></w:r></w:p><w:p><w:pPr><w:pStyle w:val="rtlJustify"/></w:pPr><w:r><w:rPr><w:rFonts w:ascii="Traditional Arabic" w:hAnsi="Traditional Arabic" w:eastAsia="Traditional Arabic" w:cs="Traditional Arabic"/><w:sz w:val="28"/><w:szCs w:val="28"/><w:rtl/></w:rPr><w:t xml:space="preserve">بئر السوجق: ويقع بين الظاهرية وصفد ضمن الأراضي التابعة لمدينة صفد، وكان يشرب من هذا البئر أهالي الظاهرية وأهالي حارة الوطاة في صفد. </w:t></w:r></w:p><w:p><w:pPr><w:pStyle w:val="rtlJustify"/></w:pPr><w:r><w:rPr><w:rFonts w:ascii="Traditional Arabic" w:hAnsi="Traditional Arabic" w:eastAsia="Traditional Arabic" w:cs="Traditional Arabic"/><w:sz w:val="28"/><w:szCs w:val="28"/><w:rtl/></w:rPr><w:t xml:space="preserve">عين المالحة: ومياه هذه العين لا تصلح للشرب وذلك لأن طعم المياه مالحة قليلاً، ومن الممكن أن تكون طبيعة الصخور في المنطقة هي التي تعطي الملوحة لمياه العين، وكانت مياهها تستعمل لسقي البساتين، وتجري باتجاه قرية عبكرة. </w:t></w:r></w:p><w:p><w:pPr><w:pStyle w:val="rtlJustify"/></w:pPr><w:r><w:rPr><w:rFonts w:ascii="Traditional Arabic" w:hAnsi="Traditional Arabic" w:eastAsia="Traditional Arabic" w:cs="Traditional Arabic"/><w:sz w:val="28"/><w:szCs w:val="28"/><w:rtl/></w:rPr><w:t xml:space="preserve">عين رشيدة: تنبع مياه هذه العين من مرتفع ضهر الرشيدة، ومياهها عذبة، ولكن لا يستعلمها السكان للشرب وذلك لبعدها عن القرية، وتجري باتجاه وادي الليمون. </w:t></w:r></w:p><w:p><w:pPr><w:pStyle w:val="rtlJustify"/></w:pPr><w:r><w:rPr><w:rFonts w:ascii="Traditional Arabic" w:hAnsi="Traditional Arabic" w:eastAsia="Traditional Arabic" w:cs="Traditional Arabic"/><w:sz w:val="28"/><w:szCs w:val="28"/><w:rtl/></w:rPr><w:t xml:space="preserve">عين الحوش: مياها لذيذة الطعم، وكان السكان يجلبون المياه من هذه العين على ظهور البغال والحمير للشرب ولغسل الملابس، وتجري مياه العين باتجاه وادي الليمون.</w:t></w:r></w:p><w:p/><w:p><w:pPr><w:pStyle w:val="Heading2"/></w:pPr><w:bookmarkStart w:id="7" w:name="_Toc7"/><w:r><w:t>المهن والحرف والصناعة</w:t></w:r><w:bookmarkEnd w:id="7"/></w:p><w:p><w:pPr><w:pStyle w:val="rtlJustify"/></w:pPr><w:r><w:rPr><w:rFonts w:ascii="Traditional Arabic" w:hAnsi="Traditional Arabic" w:eastAsia="Traditional Arabic" w:cs="Traditional Arabic"/><w:sz w:val="28"/><w:szCs w:val="28"/><w:rtl/></w:rPr><w:t xml:space="preserve">المهن التي يمارسها أهل القرية: </w:t></w:r></w:p><w:p><w:pPr><w:pStyle w:val="rtlJustify"/></w:pPr><w:r><w:rPr><w:rFonts w:ascii="Traditional Arabic" w:hAnsi="Traditional Arabic" w:eastAsia="Traditional Arabic" w:cs="Traditional Arabic"/><w:sz w:val="28"/><w:szCs w:val="28"/><w:rtl/></w:rPr><w:t xml:space="preserve">كان معظم أهالي القرية ملاكين للأرض الزراعية، ولكن كان هناك بعض الفقراء الذين لا يملكون الأراضي لذلك اتجهوا إلى بعض الأعمال التي توفر لهم المال لمعيشتهم. </w:t></w:r></w:p><w:p><w:pPr><w:pStyle w:val="rtlJustify"/></w:pPr><w:r><w:rPr><w:rFonts w:ascii="Traditional Arabic" w:hAnsi="Traditional Arabic" w:eastAsia="Traditional Arabic" w:cs="Traditional Arabic"/><w:sz w:val="28"/><w:szCs w:val="28"/><w:rtl/></w:rPr><w:t xml:space="preserve">صناعة الكلس: لم يكن أهل القرى وحتى المدن يستعملون الدهان المستعمل في هذه الأيام لطرش بيوتهم بل كانوا يستعملون الكلس في طرش البيوت. </w:t></w:r></w:p><w:p><w:pPr><w:pStyle w:val="rtlJustify"/></w:pPr><w:r><w:rPr><w:rFonts w:ascii="Traditional Arabic" w:hAnsi="Traditional Arabic" w:eastAsia="Traditional Arabic" w:cs="Traditional Arabic"/><w:sz w:val="28"/><w:szCs w:val="28"/><w:rtl/></w:rPr><w:t xml:space="preserve">كان يتم قطع أحجار كلسية من الجبال المجاورة للقرية ويحملونها على ظهور البغال، فيحفرون حفرة في الأرض بحجم غرفة صغيرة وتبنى على شكل قبو بعمق حوالي متر ونصف ويفتحون فتحة صغيرة من الأسفل ويوضغ البلان داخل هذه الغرفة التي تسمى التون (الأتون). وتوقد النيران داخل التون ثلاث أيام متواصلة في الليل والنهار، وبعد أن تخمد، وكانت تحتاج إلى حوالي أسبوع حتى تخمد نهائياً. وعندها تصبح الحجارة كلساً. وكان يستعمل جزء من هذا الكلس لطرش البيوت في القرية والجزء الآخر يباع في مدينة صفد. ولطرش البيت كان يوضع الكلس داخل برميل فيه ماء وكان يحتاج إلى يوم كامل حتى تنطفئ الكلس داخل البرميل، وبعدها يُحرّك ما في البرميل ويوضع معه زيت زيتون وملح، ويطرش البيت بهذا المزيج.</w:t></w:r></w:p><w:p><w:pPr><w:pStyle w:val="rtlJustify"/></w:pPr><w:r><w:rPr><w:rFonts w:ascii="Traditional Arabic" w:hAnsi="Traditional Arabic" w:eastAsia="Traditional Arabic" w:cs="Traditional Arabic"/><w:sz w:val="28"/><w:szCs w:val="28"/><w:rtl/></w:rPr><w:t xml:space="preserve">صناعة الفحم المخصص للتدفئة: </w:t></w:r></w:p><w:p><w:pPr><w:pStyle w:val="rtlJustify"/></w:pPr><w:r><w:rPr><w:rFonts w:ascii="Traditional Arabic" w:hAnsi="Traditional Arabic" w:eastAsia="Traditional Arabic" w:cs="Traditional Arabic"/><w:sz w:val="28"/><w:szCs w:val="28"/><w:rtl/></w:rPr><w:t xml:space="preserve">كانت هذه المهنة يقوم بها كثير من أهل القرية وذلك لعمل مؤونة للتدفئة في فصل الشتاء. فكان الناس يذهبون إلى الأحراج المحيطة بالظاهرية لقطع أغصان من أشجار البطم والسنديان لصنع الفحم. </w:t></w:r></w:p><w:p><w:pPr><w:pStyle w:val="rtlJustify"/></w:pPr><w:r><w:rPr><w:rFonts w:ascii="Traditional Arabic" w:hAnsi="Traditional Arabic" w:eastAsia="Traditional Arabic" w:cs="Traditional Arabic"/><w:sz w:val="28"/><w:szCs w:val="28"/><w:rtl/></w:rPr><w:t xml:space="preserve">وأفضل أنواع الأشجار لصنع الفحم هو شجر السنديان. ويصنع من الأغصان الخضراء فهي أفضل من الأغصان اليابسة، وتقطع الأغصان إلى أجزاء صغيرة ما بين 10-15 سنتمتراً. وكانت تمهد الأرض التي اختيرت عليها المشحرة، ويوضع حجر مستطيل الشكل ويبلغ علوه حوالي 30 سم وتوضع الأغصان حوله ويبنى عليها بشكل هرمي ولكن وسطه فارغ، وكانت الفتحة تضيق كلما اتجه إلى الأعلى، ويبنى حول هذه العيدان حجارة على بعد حوالي 25 سم من الأغصان، ويوضع في هذه الفتحة بين الأغصان والحجارة بلان، وفوق البلان يوضع رمل ناعم. </w:t></w:r></w:p><w:p><w:pPr><w:pStyle w:val="rtlJustify"/></w:pPr><w:r><w:rPr><w:rFonts w:ascii="Traditional Arabic" w:hAnsi="Traditional Arabic" w:eastAsia="Traditional Arabic" w:cs="Traditional Arabic"/><w:sz w:val="28"/><w:szCs w:val="28"/><w:rtl/></w:rPr><w:t xml:space="preserve"> ويتم إشعال المشحرة بحرق عود يابس ورميه داخل المشحرة فتبدأ بالإحتراق ببطء ويستمر ذلك حوالي يومين، وبعدها يتم إطفاء المشحرة. </w:t></w:r></w:p><w:p><w:pPr><w:pStyle w:val="rtlJustify"/></w:pPr><w:r><w:rPr><w:rFonts w:ascii="Traditional Arabic" w:hAnsi="Traditional Arabic" w:eastAsia="Traditional Arabic" w:cs="Traditional Arabic"/><w:sz w:val="28"/><w:szCs w:val="28"/><w:rtl/></w:rPr><w:t xml:space="preserve"> ويرمي أصحاب المشحرة على العيدان التي أصبحت فحماً رملاً ناعماً حتى لا تحترق كلياً وتصبح رماداً. وكان يستعمل جزء كبير من الفحم لاستهلاك أهل القرية، والفائض كان يباع في مدينة صفد. </w:t></w:r></w:p><w:p><w:pPr><w:pStyle w:val="rtlJustify"/></w:pPr><w:r><w:rPr><w:rFonts w:ascii="Traditional Arabic" w:hAnsi="Traditional Arabic" w:eastAsia="Traditional Arabic" w:cs="Traditional Arabic"/><w:sz w:val="28"/><w:szCs w:val="28"/><w:rtl/></w:rPr><w:t xml:space="preserve">العيدان المخصصة للفلاحة: </w:t></w:r></w:p><w:p><w:pPr><w:pStyle w:val="rtlJustify"/></w:pPr><w:r><w:rPr><w:rFonts w:ascii="Traditional Arabic" w:hAnsi="Traditional Arabic" w:eastAsia="Traditional Arabic" w:cs="Traditional Arabic"/><w:sz w:val="28"/><w:szCs w:val="28"/><w:rtl/></w:rPr><w:t xml:space="preserve">اشتهر أهل الظاهرية بصنع السكة الخشبية المخصصة لفلاحة الأرض وكان يصنع العود الخشبي من أشجار البطم. </w:t></w:r></w:p><w:p><w:pPr><w:pStyle w:val="rtlJustify"/></w:pPr><w:r><w:rPr><w:rFonts w:ascii="Traditional Arabic" w:hAnsi="Traditional Arabic" w:eastAsia="Traditional Arabic" w:cs="Traditional Arabic"/><w:sz w:val="28"/><w:szCs w:val="28"/><w:rtl/></w:rPr><w:t xml:space="preserve">أما الموظفون لدى الدولة البريطانية كما يتذكر كبار السن: </w:t></w:r></w:p><w:p><w:pPr><w:pStyle w:val="rtlJustify"/></w:pPr><w:r><w:rPr><w:rFonts w:ascii="Traditional Arabic" w:hAnsi="Traditional Arabic" w:eastAsia="Traditional Arabic" w:cs="Traditional Arabic"/><w:sz w:val="28"/><w:szCs w:val="28"/><w:rtl/></w:rPr><w:t xml:space="preserve"> الموظفون في البوليس: </w:t></w:r></w:p><w:p><w:pPr><w:pStyle w:val="rtlJustify"/></w:pPr><w:r><w:rPr><w:rFonts w:ascii="Traditional Arabic" w:hAnsi="Traditional Arabic" w:eastAsia="Traditional Arabic" w:cs="Traditional Arabic"/><w:sz w:val="28"/><w:szCs w:val="28"/><w:rtl/></w:rPr><w:t xml:space="preserve">فؤاد سليم زيد مركز عمله في حيفا. سعيد محمد زيد مركز عمله في يافا. محمود محمد زيد مركز عمله في القدس. أحمد اسماعيل زيد مركز عمله في حيفا. أحمد سعيد شعبان مركز عمله في حيفا. مصطفى الخطيب (الخبازي) مركز عمله في حيفا.  كما عمل بعض الأهالي كعمال في حيفا:</w:t></w:r></w:p><w:p><w:pPr><w:pStyle w:val="rtlJustify"/></w:pPr><w:r><w:rPr><w:rFonts w:ascii="Traditional Arabic" w:hAnsi="Traditional Arabic" w:eastAsia="Traditional Arabic" w:cs="Traditional Arabic"/><w:sz w:val="28"/><w:szCs w:val="28"/><w:rtl/></w:rPr><w:t xml:space="preserve">محمد محمود شاهين عمل في شركة التبغ (كرمان وسلطي) في حيفا. خليل ابراهيم الخطيب (الخبازي) عمل في نفس الشركة. فايز أمين طروية كان يعمل في معمل لصنع المسامير في حيفا. ابراهيم الخطيب ومرعي سلامة ومحمد أسعد الحديري كان يعملون كعمال في حيفا.</w:t></w:r></w:p><w:p/><w:p><w:pPr><w:pStyle w:val="Heading2"/></w:pPr><w:bookmarkStart w:id="8" w:name="_Toc8"/><w:r><w:t>الحدود</w:t></w:r><w:bookmarkEnd w:id="8"/></w:p><w:p><w:pPr><w:pStyle w:val="rtlJustify"/></w:pPr><w:r><w:rPr><w:rFonts w:ascii="Traditional Arabic" w:hAnsi="Traditional Arabic" w:eastAsia="Traditional Arabic" w:cs="Traditional Arabic"/><w:sz w:val="28"/><w:szCs w:val="28"/><w:rtl/></w:rPr><w:t xml:space="preserve">تتوسط الظاهرية التحتا مجموعة قرى وبلدات أهمها:</w:t></w:r></w:p><w:p><w:pPr><w:pStyle w:val="rtlJustify"/></w:pPr><w:r><w:rPr><w:rFonts w:ascii="Traditional Arabic" w:hAnsi="Traditional Arabic" w:eastAsia="Traditional Arabic" w:cs="Traditional Arabic"/><w:sz w:val="28"/><w:szCs w:val="28"/><w:rtl/></w:rPr><w:t xml:space="preserve">قرية الظاهرية الفوقا تليها قرية عين الزيتون شمالاً.مدينة صفد من الشمال الشرقي.قرية عكبرة شرقاً.قرية الشونة جنوباً.قرية السموعي غرباً.</w:t></w:r></w:p><w:p/><w:p><w:pPr><w:pStyle w:val="Heading2"/></w:pPr><w:bookmarkStart w:id="9" w:name="_Toc9"/><w:r><w:t>العادات والتقاليد في القرية</w:t></w:r><w:bookmarkEnd w:id="9"/></w:p><w:p><w:pPr><w:pStyle w:val="rtlJustify"/></w:pPr><w:r><w:rPr><w:rFonts w:ascii="Traditional Arabic" w:hAnsi="Traditional Arabic" w:eastAsia="Traditional Arabic" w:cs="Traditional Arabic"/><w:sz w:val="28"/><w:szCs w:val="28"/><w:rtl/></w:rPr><w:t xml:space="preserve">الزواج</w:t></w:r></w:p><w:p><w:pPr><w:pStyle w:val="rtlJustify"/></w:pPr><w:r><w:rPr><w:rFonts w:ascii="Traditional Arabic" w:hAnsi="Traditional Arabic" w:eastAsia="Traditional Arabic" w:cs="Traditional Arabic"/><w:sz w:val="28"/><w:szCs w:val="28"/><w:rtl/></w:rPr><w:t xml:space="preserve">كان الزواج يبدأ مبكراً بين الفتيات والشبان وهو عادة بين الفتيات من سن الرابعة عشر وما فوق، والشبان من 16 وما فوق. وإذا تأخرت الفتاة إلى سن العشرين ولم تتزوج تعتبر من العانسات.  </w:t></w:r></w:p><w:p><w:pPr><w:pStyle w:val="rtlJustify"/></w:pPr><w:r><w:rPr><w:rFonts w:ascii="Traditional Arabic" w:hAnsi="Traditional Arabic" w:eastAsia="Traditional Arabic" w:cs="Traditional Arabic"/><w:sz w:val="28"/><w:szCs w:val="28"/><w:rtl/></w:rPr><w:t xml:space="preserve">وكانت بعض الخطوبات تتم بعد ولادة البنت مباشرة، فيقول عم البنت هذه البنت لابني فلان، ويقرأ الأهل الفاتحة. ومن أسباب خطوبة ابن العم لإبنة عمه عدة أسباب أهمها: وراثة الأرض حتى لا تعطى إلى الغريب، كذلك مهر ابنة العم أقل من مهر الغريبة، وكذلك كانوا يعتقدون أن ابنة العم تهتم بعمها وزوجة عمها عند الكبر بعكس الغريبة. </w:t></w:r></w:p><w:p><w:pPr><w:pStyle w:val="rtlJustify"/></w:pPr><w:r><w:rPr><w:rFonts w:ascii="Traditional Arabic" w:hAnsi="Traditional Arabic" w:eastAsia="Traditional Arabic" w:cs="Traditional Arabic"/><w:sz w:val="28"/><w:szCs w:val="28"/><w:rtl/></w:rPr><w:t xml:space="preserve">وكان هناك نوع من الزواج يسمى البدل وهو يتم بدون مهر بشكل عام وكان هناك مثل في تلك الأيام "خذ أختي وأعطيني أختك". </w:t></w:r></w:p><w:p><w:pPr><w:pStyle w:val="rtlJustify"/></w:pPr><w:r><w:rPr><w:rFonts w:ascii="Traditional Arabic" w:hAnsi="Traditional Arabic" w:eastAsia="Traditional Arabic" w:cs="Traditional Arabic"/><w:sz w:val="28"/><w:szCs w:val="28"/><w:rtl/></w:rPr><w:t xml:space="preserve">خطوات الزواج: </w:t></w:r></w:p><w:p><w:pPr><w:pStyle w:val="rtlJustify"/></w:pPr><w:r><w:rPr><w:rFonts w:ascii="Traditional Arabic" w:hAnsi="Traditional Arabic" w:eastAsia="Traditional Arabic" w:cs="Traditional Arabic"/><w:sz w:val="28"/><w:szCs w:val="28"/><w:rtl/></w:rPr><w:t xml:space="preserve">في الغالب لم يكن هناك علاقات مسبقة بين العروسين. فكان أهل الشاب يسألونه هل لك رغبة في الزواج؟ فإذا كان الجواب نعم. يبدأ الأهل بالتفتيش عن عروسة لإبنهم، فإذا استقر رأي الأبوين على عروس معينة كانت تذهب الأم وعمة الشاب لزيارة أهل العروس المنتظرة لرؤية الفتاة عن قرب فينظرون إلى شكل جسدها (طبعاً الشكل الخارجي) وشعرها، وإلى كلامها فإذا أعجبتهم، يذهب الأب وعم الشاب لمقابلة أهل العروس، وبعد الإتفاق على المهر (الفيد) يذهب وفد من أهل العريس وهم من كبار السن (بعد اتفاق مسبق مع أهل العروس) لمقابلة أهل العروس. ويحضر من أهل العروس أبوها وعمها وخالها وكبار العائلة. إذا كانت من عائلة غير عائلة العريس. وبعد أحاديث عادية بين الجانبين عن والأرض والزراعة والموسم. يقول رجل من عائلة العريس ويكون في العادة كبير السن، يا أبو فلان طالبين القرب منكم نريد فلانة لابننا فلان، فيرد عليه أبو العروس البنت بنتكم والولد ولدكم وإذا الله أعطاكم نحن نعطيكم، فيرد عليه الرجل الآخر لنا الشرف أن نناسبكم، فأنتم عائلة كريمة ونسبكم يشرفنا، ويبدأ الحديث عن المهر (المقدم والمؤخر) وبعد الموافقة يقول الجميع: على نية القبول والتوفيق الفاتحة. وبعدها يقول الجميع ألف مبروك وتبدأ المصافحة بين الجميع. أما عقد القران فكان يتم في مدينة صفد في المحكمة الشرعية، وبعد عقد القران لا يتم هناك أية خلوة بين الشاب والفتاة، حتى إذا التقت العروس بعريسها في الطريق لا تتكلم معه بل تهرب من الطريق بسرعة، وإذا تم الإجتماع فكان يتم في بيت العروس وبحضور الأهل جميعاً. </w:t></w:r></w:p><w:p><w:pPr><w:pStyle w:val="rtlJustify"/></w:pPr><w:r><w:rPr><w:rFonts w:ascii="Traditional Arabic" w:hAnsi="Traditional Arabic" w:eastAsia="Traditional Arabic" w:cs="Traditional Arabic"/><w:sz w:val="28"/><w:szCs w:val="28"/><w:rtl/></w:rPr><w:t xml:space="preserve">وبعد فترة من عقد القران يتم تحديد يوم العرس. وقبل الموعد بأسبوع كانت تتم سهرات تسمى "تعليلة" يجتمع الشباب وينصبوا الدبكة على بيادر البلدة، ومن الدبكات المنتشرة في القرية الشمالية والكرادية، وكان الشباب يدبكون على أنغام المجوز ويمسك الشباب بأيدي بعضهم في حلقة مفتوحة ويحتل طرف الحلقة شاب يمسك في يده محرمة معقودة ويلوح بها، لذلك كان يسمى اللويح، وفي بعض الأحيان ينفصل اللويح عن الحلقة ويقوم بدبك منفرد يظهر فيه مهارته. (أغلب الزيجات كانت تتم في فصل الصيف) وكان هناك سهرات للفتيات داخل البيوت. وكان يُرسل أشخاص لعزيمة القرى المجاورة، عكبرة، السموعي وأهالي حارة الوطاة في صفد. </w:t></w:r></w:p><w:p><w:pPr><w:pStyle w:val="rtlJustify"/></w:pPr><w:r><w:rPr><w:rFonts w:ascii="Traditional Arabic" w:hAnsi="Traditional Arabic" w:eastAsia="Traditional Arabic" w:cs="Traditional Arabic"/><w:sz w:val="28"/><w:szCs w:val="28"/><w:rtl/></w:rPr><w:t xml:space="preserve">ليلة الحناء: </w:t></w:r></w:p><w:p><w:pPr><w:pStyle w:val="rtlJustify"/></w:pPr><w:r><w:rPr><w:rFonts w:ascii="Traditional Arabic" w:hAnsi="Traditional Arabic" w:eastAsia="Traditional Arabic" w:cs="Traditional Arabic"/><w:sz w:val="28"/><w:szCs w:val="28"/><w:rtl/></w:rPr><w:t xml:space="preserve">هي آخر ليلة من ليالي التعاليل، يقوم أصدقاء العريس بطلي يدي العريس وأيديهم بالحناء. أما بالنسبة للفتاة فتحضر عدة فتيات من أهل العريس ومعهم الحناء وذلك لتحنية العروس، وكذلك يوزع الحناء على الفتيات. وفي صبحية يوم العرس يتم تحميم العروس. وكذلك حمام العريس عند أحد أصدقائه فيما أصدقائه خارج البيت يدبكون ويغنون. </w:t></w:r></w:p><w:p><w:pPr><w:pStyle w:val="rtlJustify"/></w:pPr><w:r><w:rPr><w:rFonts w:ascii="Traditional Arabic" w:hAnsi="Traditional Arabic" w:eastAsia="Traditional Arabic" w:cs="Traditional Arabic"/><w:sz w:val="28"/><w:szCs w:val="28"/><w:rtl/></w:rPr><w:t xml:space="preserve">يوم العريس: </w:t></w:r></w:p><w:p><w:pPr><w:pStyle w:val="rtlJustify"/></w:pPr><w:r><w:rPr><w:rFonts w:ascii="Traditional Arabic" w:hAnsi="Traditional Arabic" w:eastAsia="Traditional Arabic" w:cs="Traditional Arabic"/><w:sz w:val="28"/><w:szCs w:val="28"/><w:rtl/></w:rPr><w:t xml:space="preserve">قبل حمام العريس يحلق الحلاق شعر وذقن العريس فيما تغني أمه أو خالته أو عمته أغاني خلال الحلاقة، وبعد التحميم يطوف الشباب بالعريس بالقرية وبعدها إلى بيادر القرية حيث المكان واسع، وتأتي الناس من القرى المجاورة مثل عكبرة والسموعي وحارة الوطاة في صفد للمشاركة بالعرس. وتذبح الذبائح ويقوم الشباب بنصب الدبكة والغناء. ويحدث مثل ذلك في بيت العروس حيث تجتمع الصبايا يغنين ويرقصن، ولم يكن هناك اختلاط في الظاهرية بالنسبة للأعراس وفي المساء يأتي والد العريس وعمه ومعهم النساء لأخذ العروس من بيت أبيها، ويخرجها من بيتها والدها أو عمها أو خالها ويسلمها إلى والد العريس. أما إذا كانت العروس من خارج القرية، فتركب العروس على فرس، ويمشي أهل العريس بجانبها والنساء في الخلف. وبعد أن تصل العروس إلى بيت العريس تضع العروس على باب بيتها الجديد "عجينة" ومعها أزهار وهو بمثابة تثبيت العروس في بيتها الجديد. ويجري في بيت العريس حفل، ولا يكون داخل البيت من الرجال سوى العريس، وترقص أخوات العريس وخالاته وعماته ويغنين وفي النهاية تتم عملية (نقوط العروسين) وكانت تقف احدى النساء الشهيرات بالزغاريد وتبدأ بذكر صاحب الهدية وقيمة المبلغ المدفوع الذي يوضع في قطعة من القماش. أما (الزغاريد) فتدور حول الحسب والنسب لدى العروسين. </w:t></w:r></w:p><w:p><w:pPr><w:pStyle w:val="rtlJustify"/></w:pPr><w:r><w:rPr><w:rFonts w:ascii="Traditional Arabic" w:hAnsi="Traditional Arabic" w:eastAsia="Traditional Arabic" w:cs="Traditional Arabic"/><w:sz w:val="28"/><w:szCs w:val="28"/><w:rtl/></w:rPr><w:t xml:space="preserve">وفي صبحية يوم العرس تأتي الأم والحماة لمباركة العروسين، كانت العروس تريهم منديلاً من القماش عليه من دم عذريتها تأكيداً على أنها كانت عذراء. وبعد ثلاثة أيام يبدأ الأقارب بالمباركة للعروسين. وبعد أسبوع تذهب العروس وعريسها إلى بيت أهلها لتناول الغذاء عندهم وهذه الزيارة تسمى (ردة الرّجل).</w:t></w:r></w:p><w:p><w:pPr><w:pStyle w:val="rtlJustify"/></w:pPr><w:r><w:rPr><w:rFonts w:ascii="Traditional Arabic" w:hAnsi="Traditional Arabic" w:eastAsia="Traditional Arabic" w:cs="Traditional Arabic"/><w:sz w:val="28"/><w:szCs w:val="28"/><w:rtl/></w:rPr><w:t xml:space="preserve">الأولا: </w:t></w:r></w:p><w:p><w:pPr><w:pStyle w:val="rtlJustify"/></w:pPr><w:r><w:rPr><w:rFonts w:ascii="Traditional Arabic" w:hAnsi="Traditional Arabic" w:eastAsia="Traditional Arabic" w:cs="Traditional Arabic"/><w:sz w:val="28"/><w:szCs w:val="28"/><w:rtl/></w:rPr><w:t xml:space="preserve">إن من أهم غايات الزواج إنجاب الأطفال، وقد كانت ملكية الأرض في فلسطين ملكيات صغيرة، أي أنه لم يوجد إقطاعيين كبار مثل سوريا ومصر ولبنان، لذلك كانت الأرض بحاجة إلى يد عاملة. أما عملية توليد الحوامل، كانت تتم في القرية على يد "الداية" أو أحدى العجائز، وفي بعض الأحيان كانت القروية تضع مولودها في الحقل أو على الطريق. وكن يستعن بالله عند الولادة.</w:t></w:r></w:p><w:p><w:pPr><w:pStyle w:val="rtlJustify"/></w:pPr><w:r><w:rPr><w:rFonts w:ascii="Traditional Arabic" w:hAnsi="Traditional Arabic" w:eastAsia="Traditional Arabic" w:cs="Traditional Arabic"/><w:sz w:val="28"/><w:szCs w:val="28"/><w:rtl/></w:rPr><w:t xml:space="preserve">وبعد الولادة كانت تجتمع قريبات الأم وجاراتها حول فراشها وتقدم كل منهن ما تستطيع من مساعدة. وعندما يكون المولود ذكراً تزغرد أم العروس، وتذهب مباشرة لبشارة الأب وتقول له "مبروك العريس" أما إذا كان المولود أنثى فيسود السكون وتعزي الوالدة ابنتها بقولها "معليش بكره تيجي الصبيان وهذي بذرة من الرمان". </w:t></w:r></w:p><w:p><w:pPr><w:pStyle w:val="rtlJustify"/></w:pPr><w:r><w:rPr><w:rFonts w:ascii="Traditional Arabic" w:hAnsi="Traditional Arabic" w:eastAsia="Traditional Arabic" w:cs="Traditional Arabic"/><w:sz w:val="28"/><w:szCs w:val="28"/><w:rtl/></w:rPr><w:t xml:space="preserve">يفرك الطفل عند ولادته بالملح والزيت، وتعاد العملية في اليوم الثالث، ثم في اليوم السابع، ويُغسّل حتى الأربعين مرة كل أسبوع. </w:t></w:r></w:p><w:p><w:pPr><w:pStyle w:val="rtlJustify"/></w:pPr><w:r><w:rPr><w:rFonts w:ascii="Traditional Arabic" w:hAnsi="Traditional Arabic" w:eastAsia="Traditional Arabic" w:cs="Traditional Arabic"/><w:sz w:val="28"/><w:szCs w:val="28"/><w:rtl/></w:rPr><w:t xml:space="preserve">يدعى والد الطفل أبو فلان وتدعى والدته أم فلان. وكثيراً ما يُعطى اللقب قبل ولادة الطفل وحتى قبل زواج الأبوين لأن الولد يُعطي أسم جده.[1]</w:t></w:r></w:p><w:p><w:pPr><w:pStyle w:val="rtlJustify"/></w:pPr><w:r><w:rPr><w:rFonts w:ascii="Traditional Arabic" w:hAnsi="Traditional Arabic" w:eastAsia="Traditional Arabic" w:cs="Traditional Arabic"/><w:sz w:val="28"/><w:szCs w:val="28"/><w:rtl/></w:rPr><w:t xml:space="preserve">وكانت الحامل قبل الولادة تبدأ بإعداد ملابس المولود قبل ولادته بأكثر من شهرين، حيث تخيط للمولود المنتظر ثوباً وقماطة وطاقية وكذلك تحيك له كلسات من الصوف. وبعد الولادة كان المولود يلف بالقماطة من كتفيه إلى أخمص قدميه، وبعد شهرين تفك يديه ويربط باقي جسده حتى الشهر الخامس، وعندما يبلغ الطفل تسعة أشهر يبدأ بتدريبه على المشي، وعندما تظهر أسنانه، يصنع الأهل أكلة تسمى (سنونية) وهي قمح مسلوق يضاف إليه السكر ويوزع على الجيران. </w:t></w:r></w:p><w:p><w:pPr><w:pStyle w:val="rtlJustify"/></w:pPr><w:r><w:rPr><w:rFonts w:ascii="Traditional Arabic" w:hAnsi="Traditional Arabic" w:eastAsia="Traditional Arabic" w:cs="Traditional Arabic"/><w:sz w:val="28"/><w:szCs w:val="28"/><w:rtl/></w:rPr><w:t xml:space="preserve">والرضاعة مهمة جداً في حياة الطفل، كانت الأم ترضع طفلها، ولم يكن في ذلك الحين حليب مجفف، وكان الطفل يرضع من ثدي أمه في بعض الأحيان حتى بلوغه الرابعة أو السادسة، ولكن في معظم الأحيان كان الطفل يرضع ما بين السنة والنصف والسنتين. وإذا كانت المرأة لا تستطيع إرضاع الطفل لمرض مثلاً أو لقلة الحليب، عندها ترضع طفلها أختها إذا كان عندها طفل بعمر المولود أو إبنة عمها أو جارتها. </w:t></w:r></w:p><w:p><w:pPr><w:pStyle w:val="rtlJustify"/></w:pPr><w:r><w:rPr><w:rFonts w:ascii="Traditional Arabic" w:hAnsi="Traditional Arabic" w:eastAsia="Traditional Arabic" w:cs="Traditional Arabic"/><w:sz w:val="28"/><w:szCs w:val="28"/><w:rtl/></w:rPr><w:t xml:space="preserve">أما عملية ختان الطفل، فكانت تتم  في الأسبوع الأول بعد ولادة الطفل، في أغلب الأحيان، وكان الطفل يؤخذ إلى مدينة صفد حتى يتم تطهيره عند الحلاق في أغلب الأحيان، وفي بعض الأحيان عند طبيب، وكان يوم الطهور يشبه يوم الزفاف بالإحتفالات والأغاني والرقص وذبح الذبائح، وتقوم النساء بترديد الأغاني الخاصة بالطهور وتوزيع الحلوى. </w:t></w:r></w:p><w:p><w:pPr><w:pStyle w:val="rtlJustify"/></w:pPr><w:r><w:rPr><w:rFonts w:ascii="Traditional Arabic" w:hAnsi="Traditional Arabic" w:eastAsia="Traditional Arabic" w:cs="Traditional Arabic"/><w:sz w:val="28"/><w:szCs w:val="28"/><w:rtl/></w:rPr><w:t xml:space="preserve">تعدد الزوجات: </w:t></w:r></w:p><w:p><w:pPr><w:pStyle w:val="rtlJustify"/></w:pPr><w:r><w:rPr><w:rFonts w:ascii="Traditional Arabic" w:hAnsi="Traditional Arabic" w:eastAsia="Traditional Arabic" w:cs="Traditional Arabic"/><w:sz w:val="28"/><w:szCs w:val="28"/><w:rtl/></w:rPr><w:t xml:space="preserve">مع أن الشرعية الإسلامية تسمح بتعدد الزوجات إلا أنه من النادر أن يتزوج الرجل أكثر من أمرأة واحدة في الظاهرية، إلا إذا كانت المرأة لا تلد، فكان بعض الناس في هذه الحالة يذهبون إلى المشايخ فيكتب لها حجاب تعلقه في رقبتها لعلها تحمل، فإذا لم تحبل كانوا يقولون أن هذه المرأة مثل "الشجرة التي لا تثمر حلال قطعها" فيضطر الرجل للزواج بأخرى، حتى أنه حدثت في القرية حالات من بعض النساء التي لا تنجب هي التي حثت زوجها على الزواج بأخرى، وتضع الزوجة بعض الشروط على الزوج أنه في حال انجبت الزوجة الثانية فأول ولد يولد يكون لها وهي التي تربيه. </w:t></w:r></w:p><w:p><w:pPr><w:pStyle w:val="rtlJustify"/></w:pPr><w:r><w:rPr><w:rFonts w:ascii="Traditional Arabic" w:hAnsi="Traditional Arabic" w:eastAsia="Traditional Arabic" w:cs="Traditional Arabic"/><w:sz w:val="28"/><w:szCs w:val="28"/><w:rtl/></w:rPr><w:t xml:space="preserve">دور المرأة : </w:t></w:r></w:p><w:p><w:pPr><w:pStyle w:val="rtlJustify"/></w:pPr><w:r><w:rPr><w:rFonts w:ascii="Traditional Arabic" w:hAnsi="Traditional Arabic" w:eastAsia="Traditional Arabic" w:cs="Traditional Arabic"/><w:sz w:val="28"/><w:szCs w:val="28"/><w:rtl/></w:rPr><w:t xml:space="preserve">كانت المرأة تعمل مع الرجل في الحقل، وبالاضافة إلى العمل في الحقل كانت تصحو باكراً لتحلب البقر أو الغنم وتقوم كذلك بعجن العجين وخبزه. أما عملية العجين فكانت تحضّر بالشكل التالي: تنخل المرأة الطحين، وبعد أن تدعكه تضيف إليه الخميرة، ثم تضيف إليه قليلاً من الماء ثم تدعكه إلى أن ينشف العجين، تتركه ليتخمر ثم تقطعه إلى قطع صغيرة (كتل مستديرة الشكل) وترش عليه الطحين حتى لا تلتصق القطع بعضها ببعض. وكذلك تقوم بالأعمال المنزلية من كنس وطهي الطعام وتربية الأولاد وغسل الغسيل. أما طريقة غسل الغسيل، فكانت النساء تأخذ الملابس المتسخة إلى عين الحوش أو إلى وادي الطواحين حيث تجتمع النساء هناك فيوضع الماء في وعاء كبير على النار ويوضع معه الرماد، وبعد أن تغلي الماء يؤخذ من الماء الذي يحتوي الرماد ويغسل به الغسيل بالإضافة إلى إستعمال الصابون المصنوع من زيت الزيتون. </w:t></w:r></w:p><w:p><w:pPr><w:pStyle w:val="rtlJustify"/></w:pPr><w:r><w:rPr><w:rFonts w:ascii="Traditional Arabic" w:hAnsi="Traditional Arabic" w:eastAsia="Traditional Arabic" w:cs="Traditional Arabic"/><w:sz w:val="28"/><w:szCs w:val="28"/><w:rtl/></w:rPr><w:t xml:space="preserve">وكانت المرأة تستعمل الرماد أيضاً في تنظيف الأوعية النحاسية. وكانت المرأة في الظاهرية بالإضافة إلى الأعباء المنزلية كانت تتفنن في صناعة الخرز فكانت تصنع أغطية للأباريق الفخارية والزجاجية وكذلك بيت لساعات الجيب، بالاضافة إلى صنع أطباق وسلال من القش. </w:t></w:r></w:p><w:p><w:pPr><w:pStyle w:val="rtlJustify"/></w:pPr><w:r><w:rPr><w:rFonts w:ascii="Traditional Arabic" w:hAnsi="Traditional Arabic" w:eastAsia="Traditional Arabic" w:cs="Traditional Arabic"/><w:sz w:val="28"/><w:szCs w:val="28"/><w:rtl/></w:rPr><w:t xml:space="preserve">أنواع الخبز في القرية: </w:t></w:r></w:p><w:p><w:pPr><w:pStyle w:val="rtlJustify"/></w:pPr><w:r><w:rPr><w:rFonts w:ascii="Traditional Arabic" w:hAnsi="Traditional Arabic" w:eastAsia="Traditional Arabic" w:cs="Traditional Arabic"/><w:sz w:val="28"/><w:szCs w:val="28"/><w:rtl/></w:rPr><w:t xml:space="preserve">هناك ثلاثة أنواع من الخبز في القرية: </w:t></w:r></w:p><w:p><w:pPr><w:pStyle w:val="rtlJustify"/></w:pPr><w:r><w:rPr><w:rFonts w:ascii="Traditional Arabic" w:hAnsi="Traditional Arabic" w:eastAsia="Traditional Arabic" w:cs="Traditional Arabic"/><w:sz w:val="28"/><w:szCs w:val="28"/><w:rtl/></w:rPr><w:t xml:space="preserve">التنور: كانت تُبنى غرفة للتنور، ويحفر في وسط الغرفة حفرة مستديرة عمقها حوالي متر وقطرها متر ويوضع على الجدران الطين الأصفر ويترك أرض التنور كما هو لأنه المكان المخصص الذي يوضع فيه الحطب اليابس فتشعل النار في التنور وعندما تصبح الجدران ساخنة يوضع العجين على جوانب التنور حتى ينضج. الصاج: وهو لوح مصنوع من الحديد مستدير الشكل مقعر قطره بين 60 – 80 سنتيمتراً وكان يوضع على حجارة تعلو حوالي 30 سنتيمتراً عن سطح الأرض وهو مفتوح من الأمام لوضع الحطب تحته. وكانت المرأة ترّق العجين وتضعه على الكارة وهي قطعة من القماش محشوة بالقطن شكلها دائري وتلوح العجين حتى يصبح على شكل الكارة وتضعه على الصاج. الفرنية: وهي فرن صغير، مستديرة الشكل يبلغ قطرها حوالي متر ونصف وهي مبنية من التراب الأصفر ويوضع لوح من الصاج المصنوع من الحديد داخل الفرنية، وكان يعلو عن الأرض حوالي 30 سنتميتراً حتى يوضع الحطب تحت الصاج وبين الصاج وسقف الفرنية حوالي 50 سنتيمتراً ويوضع العجين على الصاج حتى النضوج. الأتراح: </w:t></w:r></w:p><w:p><w:pPr><w:pStyle w:val="rtlJustify"/></w:pPr><w:r><w:rPr><w:rFonts w:ascii="Traditional Arabic" w:hAnsi="Traditional Arabic" w:eastAsia="Traditional Arabic" w:cs="Traditional Arabic"/><w:sz w:val="28"/><w:szCs w:val="28"/><w:rtl/></w:rPr><w:t xml:space="preserve">عندما يموت الإنسان في القرية يوجه رأسه بإتجاه الكعبة المشرفة ويجتمع الأهالي حول الميت، ويُغسّل ويكفن وكان الكفن يتألف من جزئين أحدهما أبيض، والكفن الثاني أخضر اللون، وكان يوضع داخل الأكفان الحناء والعطر. وكانت عملية الدفن تتم بعد صلاة الظهر أو العصر فيوضع الميت داخل التابوت ويؤخذ إلى المقبرة ويصلى عليه ويدفن فيها. تحفر حفرة مستطيلة الشكل تكون عادة أطول من الميت قليلاً ويكون إتجاه الحفرة على نحو يتيح لوجه الميت أن يستقبل الكعبة. وبعدها يوضع عليه التراب، ويقف عند القبر أحد رجال الدين ويلقن الميت الشهادتين ويلقي موعظة حول الموت وبعدها يصطف أهل الميت في المقبرة لتلقي التعازي بالفقيد. أما الميت إذا كان قد استشهد في معركة ضد الإنكليز أو اليهود فكان يدفن في ثيابه التي كان يلبسها وقت المعركة ولا يُغسّل. </w:t></w:r></w:p><w:p><w:pPr><w:pStyle w:val="rtlJustify"/></w:pPr><w:r><w:rPr><w:rFonts w:ascii="Traditional Arabic" w:hAnsi="Traditional Arabic" w:eastAsia="Traditional Arabic" w:cs="Traditional Arabic"/><w:sz w:val="28"/><w:szCs w:val="28"/><w:rtl/></w:rPr><w:t xml:space="preserve">وفي اليوم الثاني بعد صلاة الفجر كان أهل الميت يذهبون إلى المقبرة لقراءة القرآن على قبر الميت. ويلزم أهل الميت البيت ثلاثة أيام لإستقبال المعزين. وكان أهل القرية يساعدون أهل الفقيد بالطعام لمدة ثلاثة أيام. وبعد عصر اليوم الثالث للوفاة كان يجتمع الأهالي لقراءة القرآن عن روح الميت وتوزيع الحلوى، وفي اليوم السابع للوفاة كان أهل الميت يذهبون إلى المقبرة ويوزعون الحلوى عن روح الفقيد. وبعد مرور أربعين يوماً على الوفاة يجتمع أهالي القرية لقراءة القرآن عن روح الميت ويوزعون الحلوى. </w:t></w:r></w:p><w:p><w:pPr><w:pStyle w:val="rtlJustify"/></w:pPr><w:r><w:rPr><w:rFonts w:ascii="Traditional Arabic" w:hAnsi="Traditional Arabic" w:eastAsia="Traditional Arabic" w:cs="Traditional Arabic"/><w:sz w:val="28"/><w:szCs w:val="28"/><w:rtl/></w:rPr><w:t xml:space="preserve">الأعياد: هناك عيدان كان يحتفل بهما أهل القرية هما عيد الفطر السعيد وعيد الاضحى المبارك، ولكن هناك أيضاً مناسبات دينية يحتفل بها أهل القرية. </w:t></w:r></w:p><w:p><w:pPr><w:pStyle w:val="rtlJustify"/></w:pPr><w:r><w:rPr><w:rFonts w:ascii="Traditional Arabic" w:hAnsi="Traditional Arabic" w:eastAsia="Traditional Arabic" w:cs="Traditional Arabic"/><w:sz w:val="28"/><w:szCs w:val="28"/><w:rtl/></w:rPr><w:t xml:space="preserve">عيد الفطر السعيد: يأتي بعد إنتهاء شهر رمضان المبارك. وفي صبيحة يوم العيد وقبل صلاة العيد كان الرجال والنساء يذهبون إلى المقبرة لزيارة القبور ويأخذون معهم الكعك المحشو بالتمر والكبة المشوية ليوزعوها على الفقراء، وبعدها يذهب الرجال لتأدية صلاة العيد في حارة الوطاة في مدينة صفد. وبعد انقضاء الصلاة يرجع الرجال إلى القرية ويتزاورون، ويأخذ الأولاد العيدية ويذهبون ليركبوا المراجيح في مدينة صفد. </w:t></w:r></w:p><w:p><w:pPr><w:pStyle w:val="rtlJustify"/></w:pPr><w:r><w:rPr><w:rFonts w:ascii="Traditional Arabic" w:hAnsi="Traditional Arabic" w:eastAsia="Traditional Arabic" w:cs="Traditional Arabic"/><w:sz w:val="28"/><w:szCs w:val="28"/><w:rtl/></w:rPr><w:t xml:space="preserve">عيد الأضحى المبارك: هذا العيد مقرون بحج بيت الله في مكة، ولا تختلف الإحتفالات في هذا العيد عن عيد الفطر السعيد.</w:t></w:r></w:p><w:p><w:pPr><w:pStyle w:val="rtlJustify"/></w:pPr><w:r><w:rPr><w:rFonts w:ascii="Traditional Arabic" w:hAnsi="Traditional Arabic" w:eastAsia="Traditional Arabic" w:cs="Traditional Arabic"/><w:sz w:val="28"/><w:szCs w:val="28"/><w:rtl/></w:rPr><w:t xml:space="preserve">ولكن هناك مناسبات دينية كان يحتفل بها أهالي القرية كما في القرى الأخرى مثل المولد النبوي الشريف حيث كان يجتمع الأهالي عند مختار القرية ويأتي أحد رجال الدين ويقرأ سيرة النبي محمد صلى الله عليه وسلم وتوزع الحلوى بهذه المناسبة.</w:t></w:r></w:p><w:p><w:pPr><w:pStyle w:val="rtlJustify"/></w:pPr><w:r><w:rPr><w:rFonts w:ascii="Traditional Arabic" w:hAnsi="Traditional Arabic" w:eastAsia="Traditional Arabic" w:cs="Traditional Arabic"/><w:sz w:val="28"/><w:szCs w:val="28"/><w:rtl/></w:rPr><w:t xml:space="preserve">أما مناسبة نصف شعبان (أي قبل قدوم شهر رمضان المبارك بخمسة عشر يوماً) كان الأهالي يصنعون الحلوى ويفرقها الجيران على بعضهم.</w:t></w:r></w:p><w:p><w:pPr><w:pStyle w:val="rtlJustify"/></w:pPr><w:r><w:rPr><w:rFonts w:ascii="Traditional Arabic" w:hAnsi="Traditional Arabic" w:eastAsia="Traditional Arabic" w:cs="Traditional Arabic"/><w:sz w:val="28"/><w:szCs w:val="28"/><w:rtl/></w:rPr><w:t xml:space="preserve">أما ليالي رمضان المبارك وهي أيام فضيلة والصوم عبادة عند المسلمين. قال الله تعالى في كتابه العزيز(يا أيها الذين آمنوا كتب عليكم الصيام كما كتب على الذين من قبلكم لعلكم تتقون)[1] وكان أهالي القرية يصلون صلاة العشاء والتراويح في مساجد صفد، وبعد الإنتهاء من الصلاة يجتمع الرجال عند المختار للسهر، وكان الأهالي يصنعون مختلف أنواع الحلويات في هذا الشهر الكريم. وكان الأهالي يتناوبون في دعوة بعضهم البعض لتناول طعام الفطور في هذا الشهر.</w:t></w:r></w:p><w:p><w:pPr><w:pStyle w:val="rtlJustify"/></w:pPr><w:r><w:rPr><w:rFonts w:ascii="Traditional Arabic" w:hAnsi="Traditional Arabic" w:eastAsia="Traditional Arabic" w:cs="Traditional Arabic"/><w:sz w:val="28"/><w:szCs w:val="28"/><w:rtl/></w:rPr><w:t xml:space="preserve">المعتقدات الشعبية بالنسبة للجن والشياطين:</w:t></w:r></w:p><w:p><w:pPr><w:pStyle w:val="rtlJustify"/></w:pPr><w:r><w:rPr><w:rFonts w:ascii="Traditional Arabic" w:hAnsi="Traditional Arabic" w:eastAsia="Traditional Arabic" w:cs="Traditional Arabic"/><w:sz w:val="28"/><w:szCs w:val="28"/><w:rtl/></w:rPr><w:t xml:space="preserve">إن الشيطان مذكور في القرآن الكريم. يقول الله تعالى في كتابه العزيز (إنما يريد الشيطان ان يوقع بينكم العداوة والبغضاء في الخمر والميسر ويصدكم عن ذكر الله وعن الصلاة فهل انتم منتهون)[2] </w:t></w:r></w:p><w:p><w:pPr><w:pStyle w:val="rtlJustify"/></w:pPr><w:r><w:rPr><w:rFonts w:ascii="Traditional Arabic" w:hAnsi="Traditional Arabic" w:eastAsia="Traditional Arabic" w:cs="Traditional Arabic"/><w:sz w:val="28"/><w:szCs w:val="28"/><w:rtl/></w:rPr><w:t xml:space="preserve">والشيطان مذكور كذلك في السنة النبوية الشريفة. عن ابي هريرة قال: قال رسول الله صلى الله عليه وسلم: (يأتي الشيطان أحدكم فيقول: من خلق كذا وكذا حتى يقول له: من خلق ربك فإذا بلغ ذلك فليستعذ بالله ولينته).[3]</w:t></w:r></w:p><w:p><w:pPr><w:pStyle w:val="rtlJustify"/></w:pPr><w:r><w:rPr><w:rFonts w:ascii="Traditional Arabic" w:hAnsi="Traditional Arabic" w:eastAsia="Traditional Arabic" w:cs="Traditional Arabic"/><w:sz w:val="28"/><w:szCs w:val="28"/><w:rtl/></w:rPr><w:t xml:space="preserve"> ولكن أهل القرية البسطاء مثلهم مثل باقي القرى يردون كل خلاف وكل شيء قبيح إلى الجن والشياطين، وإذا اختلف أثنان وأراد أحد أن يصلح بينهما يقول لهما اخزوا الشيطان. وإذا قام الرجل بعمل شاذ بالنسبة للناس قالوا "راكبه الشيطان" ويقولون في الأمثال لا تنام بين القبور ولا تشوف المنامات الوحشة. </w:t></w:r></w:p><w:p><w:pPr><w:pStyle w:val="rtlJustify"/></w:pPr><w:r><w:rPr><w:rFonts w:ascii="Traditional Arabic" w:hAnsi="Traditional Arabic" w:eastAsia="Traditional Arabic" w:cs="Traditional Arabic"/><w:sz w:val="28"/><w:szCs w:val="28"/><w:rtl/></w:rPr><w:t xml:space="preserve">وكان الناس يعتقدون أن القبور مأوى للشياطين ولذلك كان كثير من الناس لا يجرؤن على الذهاب إلى القبور وخصوصاً في الليل. وإذا تزوج شاب ولم يستطيع أن يدخل بعروسه قالوا معمول له عمل حتى لا يستطيع أن يتزوج أي ربطته الشياطين عن الجماع. وإذا إختلف رجل مع زوجته أو أخيه أو والده قالوا دخل بينهم الشيطان، وكان الناس يعتقدون كثيراً بالسحر. والسحر مذكور في القرآن الكريم، قال الله تعالى في كتابه العزيز (واتبعوا ما تتلوا الشياطين على ملك سليمان وما كفر سليمان ولكن الشياطين كفروا يعلمون الناس السحر وما انزل على الملكين ببابل هاروت وماروت وما يعلمان من أحد حتى يقولا إنما نحن فتنة فلا تكفر فيتعلمون منها ما يفرقون به بين المرء وزوجه وما هم بضارين به من أحد إلا باذن الله ويتعلمون ما يضرهم ولا ينفعهم ولقد علموا لمن اشتراه ماله في الآخرة من خلاق ولبئس ما شروا به أنفسهم لو كانو يعلمون)[4] صدق الله العظيم، ولكن، أهل القرية كما في القرى الأخرى كانوا يعتقدون أن كل تصرف غير صحيح أو مشاكل تنشب في العائلات سببه السحر، لذلك كانوا يذهبون عند المشايخ لعمل الحجب لهم أو يذهبون إلى مقام الكويس يذبحون عنده الذبائح ويطلبون منه أن يفك السحر عن فلان ويوزعون اللحم على الفقراء والمساكين. </w:t></w:r></w:p><w:p><w:pPr><w:pStyle w:val="rtlJustify"/></w:pPr><w:r><w:rPr><w:rFonts w:ascii="Traditional Arabic" w:hAnsi="Traditional Arabic" w:eastAsia="Traditional Arabic" w:cs="Traditional Arabic"/><w:sz w:val="28"/><w:szCs w:val="28"/><w:rtl/></w:rPr><w:t xml:space="preserve">وكانوا يعتقدون بالإصابة بالعين. والإصابة بالعين واردة في الدين الإسلامي. عن أبي عباس قال: قال رسول الله صلى الله عليه وسلم: "العين حق ولو شيء سابق القدر لسبقه العين ".[5] وكانت العجائز ترقي وخصوصاً الأطفال بالرقية التالية (اجيت أرقيك رب السما يشفيك من كل داء يؤذيك).</w:t></w:r></w:p><w:p><w:pPr><w:pStyle w:val="rtlJustify"/></w:pPr><w:r><w:rPr><w:rFonts w:ascii="Traditional Arabic" w:hAnsi="Traditional Arabic" w:eastAsia="Traditional Arabic" w:cs="Traditional Arabic"/><w:sz w:val="28"/><w:szCs w:val="28"/><w:rtl/></w:rPr><w:t xml:space="preserve">وللإصابة بالعين كانوا يستعملون (فقس الرصاصة) فكانت مادة الرصاص توضع في ملعقة صغيرة، توضع على النار حتى تذوب، ويوضع صحن فيه ماء في المنخل وبعدها تسكب الرصاصة في الصحن، وكان الصحن يوضع في المنخل حتى لا يتطاير الرصاص المذاب على الطفل، وبهذه الطريقة يعتقدون أن العين تذهب عن المصاب. </w:t></w:r></w:p><w:p><w:pPr><w:pStyle w:val="rtlJustify"/></w:pPr><w:r><w:rPr><w:rFonts w:ascii="Traditional Arabic" w:hAnsi="Traditional Arabic" w:eastAsia="Traditional Arabic" w:cs="Traditional Arabic"/><w:sz w:val="28"/><w:szCs w:val="28"/><w:rtl/></w:rPr><w:t xml:space="preserve">وحتى لا يصاب الطفل بالعين كانوا يعلقون خرزة زرقاء تشبه الكف على رأس أو كتف الصبي. </w:t></w:r></w:p><w:p><w:pPr><w:pStyle w:val="rtlJustify"/></w:pPr><w:r><w:rPr><w:rFonts w:ascii="Traditional Arabic" w:hAnsi="Traditional Arabic" w:eastAsia="Traditional Arabic" w:cs="Traditional Arabic"/><w:sz w:val="28"/><w:szCs w:val="28"/><w:rtl/></w:rPr><w:t xml:space="preserve">وكذلك حتى لا يصاب الطفل بالعين كانوا يأخذون الطفل إلى مقام الكويس ويرقصون ويغنون ويضعون الزيت ويشعلون الشمع داخل المقام وينشدون: </w:t></w:r></w:p><w:p><w:pPr><w:pStyle w:val="rtlJustify"/></w:pPr><w:r><w:rPr><w:rFonts w:ascii="Traditional Arabic" w:hAnsi="Traditional Arabic" w:eastAsia="Traditional Arabic" w:cs="Traditional Arabic"/><w:sz w:val="28"/><w:szCs w:val="28"/><w:rtl/></w:rPr><w:t xml:space="preserve">يا كــويس جينــا نزورك</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نضــوي شــمعك وبخورك</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وإذا أصيب الإنسان بالرعب من شيء ما. كانوا يستعملون طاسة الرعبة، وهي كأس مصنوع من النحاس تشبه الصحن الصغير مكتوب في قاعها: الله، أو كلام الله، وعلى جوانبها الداخلية آية الكرسي، فيضعون الماء في الكأس ويقولون للشخص المرعوب أشرب حتى تذهب الرعبة عنك. كما كانو يعتقدون أن هذه الكأس تشفي من بعض الأمراض كالحمى.</w:t></w:r></w:p><w:p><w:pPr><w:pStyle w:val="rtlJustify"/></w:pPr><w:r><w:rPr><w:rFonts w:ascii="Traditional Arabic" w:hAnsi="Traditional Arabic" w:eastAsia="Traditional Arabic" w:cs="Traditional Arabic"/><w:sz w:val="28"/><w:szCs w:val="28"/><w:rtl/></w:rPr><w:t xml:space="preserve">اللباس والزينة: </w:t></w:r></w:p><w:p><w:pPr><w:pStyle w:val="rtlJustify"/></w:pPr><w:r><w:rPr><w:rFonts w:ascii="Traditional Arabic" w:hAnsi="Traditional Arabic" w:eastAsia="Traditional Arabic" w:cs="Traditional Arabic"/><w:sz w:val="28"/><w:szCs w:val="28"/><w:rtl/></w:rPr><w:t xml:space="preserve">لباس الرجل: تعددت الملابس بحسب الزمن. ومن الألبسة التي اشتهرت في ذلك الوقت.</w:t></w:r></w:p><w:p><w:pPr><w:pStyle w:val="rtlJustify"/></w:pPr><w:r><w:rPr><w:rFonts w:ascii="Traditional Arabic" w:hAnsi="Traditional Arabic" w:eastAsia="Traditional Arabic" w:cs="Traditional Arabic"/><w:sz w:val="28"/><w:szCs w:val="28"/><w:rtl/></w:rPr><w:t xml:space="preserve">القمباز: ويعرف في بعض المناطق بإسم الدّوماية. وهو لباس ضيق في الأعلى وواسع في الأسفل، مشقوق من الأمام، ويرد أحد الشقين إلى الآخر، مشقوق من جانبيه حتى الزنار. والقمباز طويل حتى يكاد يلامس الأرض. والقمباز الصيفي مصنوع من الكتان والشتوي مصنوع من الجوخ. ويلبس تحت القمباز قميص أبيض. وفي الشتاء يلبس فوق القمباز جاكيت وفوقها عباءة مصنوعه من الصوف. </w:t></w:r></w:p><w:p><w:pPr><w:pStyle w:val="rtlJustify"/></w:pPr><w:r><w:rPr><w:rFonts w:ascii="Traditional Arabic" w:hAnsi="Traditional Arabic" w:eastAsia="Traditional Arabic" w:cs="Traditional Arabic"/><w:sz w:val="28"/><w:szCs w:val="28"/><w:rtl/></w:rPr><w:t xml:space="preserve">الجبور: وكان يسمى البرتشز، وهو لباس بريطاني اشتهر زمن الإنتداب البريطاني على فلسطين، وهو بنطال ضيق من الأعلى، وعند وصوله الى الركبه يصبح واسعاً من طرفيه ثم يضيق من الركبه إلى كاحل القدم.</w:t></w:r></w:p><w:p><w:pPr><w:pStyle w:val="rtlJustify"/></w:pPr><w:r><w:rPr><w:rFonts w:ascii="Traditional Arabic" w:hAnsi="Traditional Arabic" w:eastAsia="Traditional Arabic" w:cs="Traditional Arabic"/><w:sz w:val="28"/><w:szCs w:val="28"/><w:rtl/></w:rPr><w:t xml:space="preserve">الشروال: وهو ضيق من الأسفل حتى الركبه ثم يصبح واسعاً جداً ويربط من الأعلى عند الخصر بحزام من الصوف أو الكتان. ولأنه واسع يمتد بين رجلي الرجل وله فتحه من الأسفل .</w:t></w:r></w:p><w:p><w:pPr><w:pStyle w:val="rtlJustify"/></w:pPr><w:r><w:rPr><w:rFonts w:ascii="Traditional Arabic" w:hAnsi="Traditional Arabic" w:eastAsia="Traditional Arabic" w:cs="Traditional Arabic"/><w:sz w:val="28"/><w:szCs w:val="28"/><w:rtl/></w:rPr><w:t xml:space="preserve">الطربوش: اشتهر زمن الحكم التركي (العثماني) للبلاد العربيه، وظل يُلبس زمن الإنتداب البريطاني، ولا يزال بعض الناس يرتدونه حتى الآن وهم أقلية، وهو غطاء للرأس مصنوع من الجوخ الأحمر وله زر من الحرير الأسود مثبت في منتصف قرصه الأعلى ويتدلى إلى جانبيه شراريب سوداء. </w:t></w:r></w:p><w:p><w:pPr><w:pStyle w:val="rtlJustify"/></w:pPr><w:r><w:rPr><w:rFonts w:ascii="Traditional Arabic" w:hAnsi="Traditional Arabic" w:eastAsia="Traditional Arabic" w:cs="Traditional Arabic"/><w:sz w:val="28"/><w:szCs w:val="28"/><w:rtl/></w:rPr><w:t xml:space="preserve">الحطه والعقال: يُلبس على الرأس طاقيه بيضاء وفوق الطاقيه حطة من الحرير أو القطن الابيض ويلبس فوق الحطة العقال مصنوع من الصوف الأسود وهو من دورين. وفي ثورة 1936م وأثر النداء من القائد الفلسطيني (أبو درة) في منطقه يافا تم دعوة جميع سكان فلسطين أن يعتمروا اللباس التقليدي وهو (الحطه والعقال) وطالب النداء بالتخلي عن لبس الطربوش الذي كان يلبس في المدينه غالباً، لأن من عادة قوات الأمن البريطاني أن تعتقل من يعتمر الحطة والعقال في المدينة، وقد كان لباس الثوار الذي يقيهم الحر والبرد في الجبال. ولما كان بعض لابسي الطربوش يرفضون التخلي عنه كان الوطنيون يوعزون للغلمان بمتابعة هؤلاء والهتاف خلفهم.</w:t></w:r></w:p><w:p><w:pPr><w:pStyle w:val="rtlJustify"/></w:pPr><w:r><w:rPr><w:rFonts w:ascii="Traditional Arabic" w:hAnsi="Traditional Arabic" w:eastAsia="Traditional Arabic" w:cs="Traditional Arabic"/><w:sz w:val="28"/><w:szCs w:val="28"/><w:rtl/></w:rPr><w:t xml:space="preserve">إشلح إشلح  هالطربوش والبس البس الحطه هيك (هكذا) علمتنا الثورة .[6]</w:t></w:r></w:p><w:p><w:pPr><w:pStyle w:val="rtlJustify"/></w:pPr><w:r><w:rPr><w:rFonts w:ascii="Traditional Arabic" w:hAnsi="Traditional Arabic" w:eastAsia="Traditional Arabic" w:cs="Traditional Arabic"/><w:sz w:val="28"/><w:szCs w:val="28"/><w:rtl/></w:rPr><w:t xml:space="preserve">وكان الاولاد في الظاهريه يغنون:</w:t></w:r></w:p><w:p><w:pPr><w:pStyle w:val="rtlJustify"/></w:pPr><w:r><w:rPr><w:rFonts w:ascii="Traditional Arabic" w:hAnsi="Traditional Arabic" w:eastAsia="Traditional Arabic" w:cs="Traditional Arabic"/><w:sz w:val="28"/><w:szCs w:val="28"/><w:rtl/></w:rPr><w:t xml:space="preserve">حطة وعقال بخمس قروش</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والحمـار بيلبـس طـربوش</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لباس المرأة: كان لباس المرأة في الظاهرية بسيطاً في مظهره ولم تكن المرأة تغطي وجهها في القرية، لأنها تشترك مع الرجل في عمله في الحقل. كانت تلبس فستاناً واسعا ً من القطن أو الكتان وهو إما من لون واحد أو مقلماً أو متعدد الألوان، وكانت تلبس تحت الفستان سروالاً، إما أبيض اللون أو متعدد الألوان، وله من الأسفل كشكش. إما غطاء الرأس فكان المنديل الذي يوضع عليه الخرز، وكانت النساء تشك المناديل بالخرز في القرية ومن الأشكال التي تزين به المناديل منها ما يسمى دريهمة، زهر الزيتون، عنب العليق. وكان قماش المنديل من البوال. وعندما كانت المرأة  تذهب إلى مدينه صفد كانت تلبس العباءة الصفديه (الملايه).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أما الذهب الذي كانت تستعمله النساء في القرية فهو على عدة أنواع منها: </w:t></w:r></w:p><w:p><w:pPr><w:pStyle w:val="rtlJustify"/></w:pPr><w:r><w:rPr><w:rFonts w:ascii="Traditional Arabic" w:hAnsi="Traditional Arabic" w:eastAsia="Traditional Arabic" w:cs="Traditional Arabic"/><w:sz w:val="28"/><w:szCs w:val="28"/><w:rtl/></w:rPr><w:t xml:space="preserve">الكردان: وهو عقد يوضع حول العنق مصنوع من الذهب أو الفضة. </w:t></w:r></w:p><w:p><w:pPr><w:pStyle w:val="rtlJustify"/></w:pPr><w:r><w:rPr><w:rFonts w:ascii="Traditional Arabic" w:hAnsi="Traditional Arabic" w:eastAsia="Traditional Arabic" w:cs="Traditional Arabic"/><w:sz w:val="28"/><w:szCs w:val="28"/><w:rtl/></w:rPr><w:t xml:space="preserve">مباريم: وهو يشبه الأساور ولكنه مفتوح من الأعلى وعليه نقوش متعددة. </w:t></w:r></w:p><w:p><w:pPr><w:pStyle w:val="rtlJustify"/></w:pPr><w:r><w:rPr><w:rFonts w:ascii="Traditional Arabic" w:hAnsi="Traditional Arabic" w:eastAsia="Traditional Arabic" w:cs="Traditional Arabic"/><w:sz w:val="28"/><w:szCs w:val="28"/><w:rtl/></w:rPr><w:t xml:space="preserve">الغازيّات: وهو يعلق بالشعر وحول السلك الذهبي نقود ذهبية تمثل السلاطين الغزاة وبعضها يسمى الجهاديات أو نقود محمد المجاهدي. </w:t></w:r></w:p><w:p><w:pPr><w:pStyle w:val="rtlJustify"/></w:pPr><w:r><w:rPr><w:rFonts w:ascii="Traditional Arabic" w:hAnsi="Traditional Arabic" w:eastAsia="Traditional Arabic" w:cs="Traditional Arabic"/><w:sz w:val="28"/><w:szCs w:val="28"/><w:rtl/></w:rPr><w:t xml:space="preserve">مخمسات: عقد يوضع حول العنق مصنوع من الذهب.</w:t></w:r></w:p><w:p><w:pPr><w:pStyle w:val="rtlJustify"/></w:pPr><w:r><w:rPr><w:rFonts w:ascii="Traditional Arabic" w:hAnsi="Traditional Arabic" w:eastAsia="Traditional Arabic" w:cs="Traditional Arabic"/><w:sz w:val="28"/><w:szCs w:val="28"/><w:rtl/></w:rPr><w:t xml:space="preserve">سليتات: وهو سلسله من الذهب توضع حول المعصم، وحول السلك ليرات ذهبيه فلسطينيه.</w:t></w:r></w:p><w:p><w:pPr><w:pStyle w:val="rtlJustify"/></w:pPr><w:r><w:rPr><w:rFonts w:ascii="Traditional Arabic" w:hAnsi="Traditional Arabic" w:eastAsia="Traditional Arabic" w:cs="Traditional Arabic"/><w:sz w:val="28"/><w:szCs w:val="28"/><w:rtl/></w:rPr><w:t xml:space="preserve">الأساور: وهي على أشكال متعددة إما من الذهب أو الفضة .</w:t></w:r></w:p><w:p><w:pPr><w:pStyle w:val="rtlJustify"/></w:pPr><w:r><w:rPr><w:rFonts w:ascii="Traditional Arabic" w:hAnsi="Traditional Arabic" w:eastAsia="Traditional Arabic" w:cs="Traditional Arabic"/><w:sz w:val="28"/><w:szCs w:val="28"/><w:rtl/></w:rPr><w:t xml:space="preserve">الخواتم: توضع في الأصابع وهي متعددة الأشكال مصنوعه إما من الذهب أو الفضة.</w:t></w:r></w:p><w:p><w:pPr><w:pStyle w:val="rtlJustify"/></w:pPr><w:r><w:rPr><w:rFonts w:ascii="Traditional Arabic" w:hAnsi="Traditional Arabic" w:eastAsia="Traditional Arabic" w:cs="Traditional Arabic"/><w:sz w:val="28"/><w:szCs w:val="28"/><w:rtl/></w:rPr><w:t xml:space="preserve">الوصفات الشعبيه في القريه:</w:t></w:r></w:p><w:p><w:pPr><w:pStyle w:val="rtlJustify"/></w:pPr><w:r><w:rPr><w:rFonts w:ascii="Traditional Arabic" w:hAnsi="Traditional Arabic" w:eastAsia="Traditional Arabic" w:cs="Traditional Arabic"/><w:sz w:val="28"/><w:szCs w:val="28"/><w:rtl/></w:rPr><w:t xml:space="preserve">       كان يتم علاج الكثير من الأمراض بواسطه الأعشاب الطبيعية وذلك نتيجه خبرة السكان في الأعشاب التي تنبت في أراضيهم وقلة الأطباء في ذلك الوقت.</w:t></w:r></w:p><w:p><w:pPr><w:pStyle w:val="rtlJustify"/></w:pPr><w:r><w:rPr><w:rFonts w:ascii="Traditional Arabic" w:hAnsi="Traditional Arabic" w:eastAsia="Traditional Arabic" w:cs="Traditional Arabic"/><w:sz w:val="28"/><w:szCs w:val="28"/><w:rtl/></w:rPr><w:t xml:space="preserve">الجروح: إذا أصيب أحد أفراد القريه بجرح فكان يلجأ إلى عشبة تنمو بجانب البيوت تسمى عشبه القزاز، فتدق بين حجرين ثم توضع على الجرح.</w:t></w:r></w:p><w:p><w:pPr><w:pStyle w:val="rtlJustify"/></w:pPr><w:r><w:rPr><w:rFonts w:ascii="Traditional Arabic" w:hAnsi="Traditional Arabic" w:eastAsia="Traditional Arabic" w:cs="Traditional Arabic"/><w:sz w:val="28"/><w:szCs w:val="28"/><w:rtl/></w:rPr><w:t xml:space="preserve">الكسور: كان يتم علاج الكسور بالذهاب إلى أحد المجبرين في مدينة صفد لإعادة العظم الى مكانه الطبيعي  ويوضع عليه الجبس، وإذا كان الكسر صعباً مثل كسر الكتف فكان يذهب إلى قرية (الجش) حيث كان هناك مجبر مشهور أسمه محمود شاهينة.</w:t></w:r></w:p><w:p><w:pPr><w:pStyle w:val="rtlJustify"/></w:pPr><w:r><w:rPr><w:rFonts w:ascii="Traditional Arabic" w:hAnsi="Traditional Arabic" w:eastAsia="Traditional Arabic" w:cs="Traditional Arabic"/><w:sz w:val="28"/><w:szCs w:val="28"/><w:rtl/></w:rPr><w:t xml:space="preserve">آلام البطن: كانت تستعمل الميرميه وذلك بغليها وسقي المريض منها.</w:t></w:r></w:p><w:p><w:pPr><w:pStyle w:val="rtlJustify"/></w:pPr><w:r><w:rPr><w:rFonts w:ascii="Traditional Arabic" w:hAnsi="Traditional Arabic" w:eastAsia="Traditional Arabic" w:cs="Traditional Arabic"/><w:sz w:val="28"/><w:szCs w:val="28"/><w:rtl/></w:rPr><w:t xml:space="preserve">آلام الرأس:  إذا كان هناك ألم شديد في الرأس فكان يتم علاج ذلك بتشطيب الأذنين بحجارة حادة حتى ينزل الدم منها.</w:t></w:r></w:p><w:p><w:pPr><w:pStyle w:val="rtlJustify"/></w:pPr><w:r><w:rPr><w:rFonts w:ascii="Traditional Arabic" w:hAnsi="Traditional Arabic" w:eastAsia="Traditional Arabic" w:cs="Traditional Arabic"/><w:sz w:val="28"/><w:szCs w:val="28"/><w:rtl/></w:rPr><w:t xml:space="preserve">علاج التالول: يتم علاج التالول عندما يكون التين غير ناضج فيقطف التين فينزل منه سائل أبيض يشبه الحليب فيوضع منه على التالول.</w:t></w:r></w:p><w:p><w:pPr><w:pStyle w:val="rtlJustify"/></w:pPr><w:r><w:rPr><w:rFonts w:ascii="Traditional Arabic" w:hAnsi="Traditional Arabic" w:eastAsia="Traditional Arabic" w:cs="Traditional Arabic"/><w:sz w:val="28"/><w:szCs w:val="28"/><w:rtl/></w:rPr><w:t xml:space="preserve">الشحاد في العين: عندما تخبز المرأة العجين كان يؤخد قطعة من الخبز الحار وتوضع على العين عدة مرات.</w:t></w:r></w:p><w:p><w:pPr><w:pStyle w:val="rtlJustify"/></w:pPr><w:r><w:rPr><w:rFonts w:ascii="Traditional Arabic" w:hAnsi="Traditional Arabic" w:eastAsia="Traditional Arabic" w:cs="Traditional Arabic"/><w:sz w:val="28"/><w:szCs w:val="28"/><w:rtl/></w:rPr><w:t xml:space="preserve">كاسات الهواء: تستخدم كاسات الهواء عادةً في أمراض الرئه حيث يأتي المختص بكاسات عادية مثل كاسات الشاي الصغيرة ويقوم بحرق قطعة من القماش حتى يدخل الدخان في الكاسة ثم تلصق الكاسات بالتعاقب على ظهر المريض ويضغط عليها ثم يدفعها فيظهر مكانها الدم المحتقن الذي يخفف الألم.[7]</w:t></w:r></w:p><w:p><w:pPr><w:pStyle w:val="rtlJustify"/></w:pPr><w:r><w:rPr><w:rFonts w:ascii="Traditional Arabic" w:hAnsi="Traditional Arabic" w:eastAsia="Traditional Arabic" w:cs="Traditional Arabic"/><w:sz w:val="28"/><w:szCs w:val="28"/><w:rtl/></w:rPr><w:t xml:space="preserve">مغص البطن بالنسبه للأطفال:  يدق كمون وميرميه ومحلب ويوضع الخليط في شاشة وتحلب الأم من صدرها على الخليط ويوضع كمصاصة للطفل.</w:t></w:r></w:p><w:p><w:pPr><w:pStyle w:val="rtlJustify"/></w:pPr><w:r><w:rPr><w:rFonts w:ascii="Traditional Arabic" w:hAnsi="Traditional Arabic" w:eastAsia="Traditional Arabic" w:cs="Traditional Arabic"/><w:sz w:val="28"/><w:szCs w:val="28"/><w:rtl/></w:rPr><w:t xml:space="preserve">الإلتهابات النسائيه: كان يوضع نبات الطيون في طنجرة ويوضع عليه الماء ويترك علىالنار حتى يغلي ويخرج منه البخار وعندها تقف المرأة فوق البخار.</w:t></w:r></w:p><w:p><w:pPr><w:pStyle w:val="rtlJustify"/></w:pPr><w:r><w:rPr><w:rFonts w:ascii="Traditional Arabic" w:hAnsi="Traditional Arabic" w:eastAsia="Traditional Arabic" w:cs="Traditional Arabic"/><w:sz w:val="28"/><w:szCs w:val="28"/><w:rtl/></w:rPr><w:t xml:space="preserve">السماط: يدق الريحان حتى يصبح ناعماً ويفرك به بين رجلي الطفل.</w:t></w:r></w:p><w:p><w:pPr><w:pStyle w:val="rtlJustify"/></w:pPr><w:r><w:rPr><w:rFonts w:ascii="Traditional Arabic" w:hAnsi="Traditional Arabic" w:eastAsia="Traditional Arabic" w:cs="Traditional Arabic"/><w:sz w:val="28"/><w:szCs w:val="28"/><w:rtl/></w:rPr><w:t xml:space="preserve">الجرب: كان يوضع القطران على جلد المصاب.</w:t></w:r></w:p><w:p><w:pPr><w:pStyle w:val="rtlJustify"/></w:pPr><w:r><w:rPr><w:rFonts w:ascii="Traditional Arabic" w:hAnsi="Traditional Arabic" w:eastAsia="Traditional Arabic" w:cs="Traditional Arabic"/><w:sz w:val="28"/><w:szCs w:val="28"/><w:rtl/></w:rPr><w:t xml:space="preserve">الرشح: كان يغلى اللوز اليابس بعد تكسيره ويصفى ويحلى بالسكر ويشربه المريض إلى أن يتعافى.</w:t></w:r></w:p><w:p><w:pPr><w:pStyle w:val="rtlJustify"/></w:pPr><w:r><w:rPr><w:rFonts w:ascii="Traditional Arabic" w:hAnsi="Traditional Arabic" w:eastAsia="Traditional Arabic" w:cs="Traditional Arabic"/><w:sz w:val="28"/><w:szCs w:val="28"/><w:rtl/></w:rPr><w:t xml:space="preserve">الرشح : يُشرب مغلي الزوفا والبابونج.</w:t></w:r></w:p><w:p><w:pPr><w:pStyle w:val="rtlJustify"/></w:pPr><w:r><w:rPr><w:rFonts w:ascii="Traditional Arabic" w:hAnsi="Traditional Arabic" w:eastAsia="Traditional Arabic" w:cs="Traditional Arabic"/><w:sz w:val="28"/><w:szCs w:val="28"/><w:rtl/></w:rPr><w:t xml:space="preserve">الجروح المتقرحه: (مثلاً إثر إصابة برصاصة) يؤتى بتين سوادي ويوضع معه كمية قليلة من السمن البقري، ويقلى التين حتى يصبح مثل الفحم وبعد ذلك يدق، وبعد تطهير الجرح بماء وملح يرش من التين على الجرح، تكرر العملية مدة أسبوع فيشفى المريض.</w:t></w:r></w:p><w:p><w:pPr><w:pStyle w:val="rtlJustify"/></w:pPr><w:r><w:rPr><w:rFonts w:ascii="Traditional Arabic" w:hAnsi="Traditional Arabic" w:eastAsia="Traditional Arabic" w:cs="Traditional Arabic"/><w:sz w:val="28"/><w:szCs w:val="28"/><w:rtl/></w:rPr><w:t xml:space="preserve">لوجع الرجلين: يحرق أسفل الركبة بقطعة من القماش حتى يتشقق اللحم ويوضع حبة حمص ويوضع فوقها ورق عنب وتربط برباط من القماش فتدخل حبة الحمص داخل اللحم، وكل يوم يتم تغيير حبة الحمص وورق العنب، فيخرج من داخل اللحم دم فاسد فيرتاح المريض.</w:t></w:r></w:p><w:p><w:pPr><w:pStyle w:val="rtlJustify"/></w:pPr><w:r><w:rPr><w:rFonts w:ascii="Traditional Arabic" w:hAnsi="Traditional Arabic" w:eastAsia="Traditional Arabic" w:cs="Traditional Arabic"/><w:sz w:val="28"/><w:szCs w:val="28"/><w:rtl/></w:rPr><w:t xml:space="preserve">لمعة الظهر: ينام المريض على بطنه فيمشي أحد الاشخاص على ظهره عدة مرات. </w:t></w:r></w:p><w:p><w:pPr><w:pStyle w:val="rtlJustify"/></w:pPr><w:r><w:rPr><w:rFonts w:ascii="Traditional Arabic" w:hAnsi="Traditional Arabic" w:eastAsia="Traditional Arabic" w:cs="Traditional Arabic"/><w:sz w:val="28"/><w:szCs w:val="28"/><w:rtl/></w:rPr><w:t xml:space="preserve">وجع المعدة: ينام المريض على ظهره، ويتم تدليك المعدة بزيت الزيتون. وبعدها يتعلق المريض بعارضة مرتفعة إلى أسفل ويُعطى جرعة ماء يتغرغر بها عدة مرات.</w:t></w:r></w:p><w:p><w:pPr><w:pStyle w:val="rtlJustify"/></w:pPr><w:r><w:rPr><w:rFonts w:ascii="Traditional Arabic" w:hAnsi="Traditional Arabic" w:eastAsia="Traditional Arabic" w:cs="Traditional Arabic"/><w:sz w:val="28"/><w:szCs w:val="28"/><w:rtl/></w:rPr><w:t xml:space="preserve">الحروق: تحمص الميرميه وتدق ويضاف إليها دواء أحمر (الذي يوضع على الجروح) وتوضع على المنطقة المصابة بالحرق .</w:t></w:r></w:p><w:p><w:pPr><w:pStyle w:val="rtlJustify"/></w:pPr><w:r><w:rPr><w:rFonts w:ascii="Traditional Arabic" w:hAnsi="Traditional Arabic" w:eastAsia="Traditional Arabic" w:cs="Traditional Arabic"/><w:sz w:val="28"/><w:szCs w:val="28"/><w:rtl/></w:rPr><w:t xml:space="preserve">الدمامل: حفنة من الطحين تعجن وبعد عجنها يوضع عليها سكر وزيت (يوضع الزيت حتى لا تلتصق بالجسم) وتوضع على الدمل وتربط برباط وفي الصباح يفك الرباط، وإذا لم ينفجر الدمل تعاد العمليه مرة أخرى.</w:t></w:r></w:p><w:p><w:pPr><w:pStyle w:val="rtlJustify"/></w:pPr><w:r><w:rPr><w:rFonts w:ascii="Traditional Arabic" w:hAnsi="Traditional Arabic" w:eastAsia="Traditional Arabic" w:cs="Traditional Arabic"/><w:sz w:val="28"/><w:szCs w:val="28"/><w:rtl/></w:rPr><w:t xml:space="preserve">مسامير اللحم: تسلق بصلة وتوضع على المكان الذي يوجد فيه مسمار اللحم ويلف برباط لمده ثلاثة أيام .</w:t></w:r></w:p><w:p><w:pPr><w:pStyle w:val="rtlJustify"/></w:pPr><w:r><w:rPr><w:rFonts w:ascii="Traditional Arabic" w:hAnsi="Traditional Arabic" w:eastAsia="Traditional Arabic" w:cs="Traditional Arabic"/><w:sz w:val="28"/><w:szCs w:val="28"/><w:rtl/></w:rPr><w:t xml:space="preserve">مسامير اللحم: تسلق حبة البندورة وتوضع على المسمار وتربط من المساء حتى الصباح. </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1   الجوزي صليبا: القروي الفلسطيني من الصرة إلى الحفرة ص 17.</w:t></w:r></w:p><w:p><w:pPr><w:pStyle w:val="rtlJustify"/></w:pPr><w:r><w:rPr><w:rFonts w:ascii="Traditional Arabic" w:hAnsi="Traditional Arabic" w:eastAsia="Traditional Arabic" w:cs="Traditional Arabic"/><w:sz w:val="28"/><w:szCs w:val="28"/><w:rtl/></w:rPr><w:t xml:space="preserve">2  القرآن الكريم سورة البقرة آية رقم 182.</w:t></w:r></w:p><w:p><w:pPr><w:pStyle w:val="rtlJustify"/></w:pPr><w:r><w:rPr><w:rFonts w:ascii="Traditional Arabic" w:hAnsi="Traditional Arabic" w:eastAsia="Traditional Arabic" w:cs="Traditional Arabic"/><w:sz w:val="28"/><w:szCs w:val="28"/><w:rtl/></w:rPr><w:t xml:space="preserve">3  القرآن الكريم سورة المائدة آية 91.</w:t></w:r></w:p><w:p><w:pPr><w:pStyle w:val="rtlJustify"/></w:pPr><w:r><w:rPr><w:rFonts w:ascii="Traditional Arabic" w:hAnsi="Traditional Arabic" w:eastAsia="Traditional Arabic" w:cs="Traditional Arabic"/><w:sz w:val="28"/><w:szCs w:val="28"/><w:rtl/></w:rPr><w:t xml:space="preserve">4  صحيح مسلم ج 2 ص 334.</w:t></w:r></w:p><w:p><w:pPr><w:pStyle w:val="rtlJustify"/></w:pPr><w:r><w:rPr><w:rFonts w:ascii="Traditional Arabic" w:hAnsi="Traditional Arabic" w:eastAsia="Traditional Arabic" w:cs="Traditional Arabic"/><w:sz w:val="28"/><w:szCs w:val="28"/><w:rtl/></w:rPr><w:t xml:space="preserve">5  القرآن الكريم سورة البقرة آية 102.</w:t></w:r></w:p><w:p><w:pPr><w:pStyle w:val="rtlJustify"/></w:pPr><w:r><w:rPr><w:rFonts w:ascii="Traditional Arabic" w:hAnsi="Traditional Arabic" w:eastAsia="Traditional Arabic" w:cs="Traditional Arabic"/><w:sz w:val="28"/><w:szCs w:val="28"/><w:rtl/></w:rPr><w:t xml:space="preserve">6  الجوزية ابن القيم: الطب النبوي ص 141.</w:t></w:r></w:p><w:p><w:pPr><w:pStyle w:val="rtlJustify"/></w:pPr><w:r><w:rPr><w:rFonts w:ascii="Traditional Arabic" w:hAnsi="Traditional Arabic" w:eastAsia="Traditional Arabic" w:cs="Traditional Arabic"/><w:sz w:val="28"/><w:szCs w:val="28"/><w:rtl/></w:rPr><w:t xml:space="preserve">7  العسكري يسار : قصة مدينه صفد ص 35.</w:t></w:r></w:p><w:p><w:pPr><w:pStyle w:val="rtlJustify"/></w:pPr><w:r><w:rPr><w:rFonts w:ascii="Traditional Arabic" w:hAnsi="Traditional Arabic" w:eastAsia="Traditional Arabic" w:cs="Traditional Arabic"/><w:sz w:val="28"/><w:szCs w:val="28"/><w:rtl/></w:rPr><w:t xml:space="preserve">8  سليمان شعث محمد : العادات والتقاليد الفلسطينيه ص 133.</w:t></w:r></w:p><w:p><w:pPr><w:pStyle w:val="rtlJustify"/></w:pPr><w:r><w:rPr><w:rFonts w:ascii="Traditional Arabic" w:hAnsi="Traditional Arabic" w:eastAsia="Traditional Arabic" w:cs="Traditional Arabic"/><w:sz w:val="28"/><w:szCs w:val="28"/><w:rtl/></w:rPr><w:t xml:space="preserve"> </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التعليم في القريه</w:t></w:r></w:p><w:p><w:pPr><w:pStyle w:val="rtlJustify"/></w:pPr><w:r><w:rPr><w:rFonts w:ascii="Traditional Arabic" w:hAnsi="Traditional Arabic" w:eastAsia="Traditional Arabic" w:cs="Traditional Arabic"/><w:sz w:val="28"/><w:szCs w:val="28"/><w:rtl/></w:rPr><w:t xml:space="preserve">لم يكن هناك مدرسة في القرية: بل كان أحد المشايخ يعلم الأولاد حروف اللغة العربية والقرآن الكريم، وأسم الشيخ محمد الشامي وهو سوري الأصل. وكان كثير من الأهالي يرسلون أولادهم للتعلم في مدينة صفد. وكان عدد المتعلمين في ذلك الوقت قليل جداً، ولم يهتم الأهالي بتعليم أولادهم إلى المراحل العليا، لأن الأراضي واسعة وهي بحاجة إلى الأيدي العاملة. أما البنات فكن يتعلمنَّ فقط في الكتّاب عند الشيخ ولا يذهبن إلى المدرسة في صفد. أما بعد النكبة، ونتيجة فقدان الأرض أصبح الفلسطيني لاجئاً لا يملك من متاع الدنيا شيئاً، اتجه الأهالي إلى الإهتمام بتعليم أولادهم. فأصبح لدينا عدد كبير من خريجي الجامعات العربية والأجنبية. </w:t></w:r></w:p><w:p/><w:p><w:pPr><w:pStyle w:val="Heading2"/></w:pPr><w:bookmarkStart w:id="11" w:name="_Toc11"/><w:r><w:t>الأراضي وأقسامها</w:t></w:r><w:bookmarkEnd w:id="11"/></w:p><w:p><w:pPr><w:pStyle w:val="rtlJustify"/></w:pPr><w:r><w:rPr><w:rFonts w:ascii="Traditional Arabic" w:hAnsi="Traditional Arabic" w:eastAsia="Traditional Arabic" w:cs="Traditional Arabic"/><w:sz w:val="28"/><w:szCs w:val="28"/><w:rtl/></w:rPr><w:t xml:space="preserve">كان أهالي القرية كما حال أهالي القرى الفلسطينية، يطلقون تسميات مختلفة على أراضيهم، وذلك لتمييزها عن بعضها، ويذكر كبار السن من أهالي القرية أسماء أراضي قرية الظاهرية، وهي: </w:t></w:r></w:p><w:p><w:pPr><w:pStyle w:val="rtlJustify"/></w:pPr><w:r><w:rPr><w:rFonts w:ascii="Traditional Arabic" w:hAnsi="Traditional Arabic" w:eastAsia="Traditional Arabic" w:cs="Traditional Arabic"/><w:sz w:val="28"/><w:szCs w:val="28"/><w:rtl/></w:rPr><w:t xml:space="preserve">نصب اللوز: قرب القرية لزراعة الكروم والحبوب والتبغ. المهللة: قريبة من قرية عين الزيتون لزراعة الحبوب. كروم عباس: قرب القرية لزراعة الكروم والحبوب. كرم القصري: بين صفد والقرية لزراعة الكروم. عين المالحة: بين صفد والقرية لزراعة الكروم. اللوزة: جنوب القرية لزراعة الكروم. تينة السبيل: قرب جبل الجراد لزراعة الكروم. وادي الحمرة: قرب جبل الجراد لم تستغل للزراعة وتركت مشاع لأهالي القرية لرعي المواشي. مسيل فرح: جنوب عين الحوش لزراعة التبغ والحبوب. أرض السقي: قرب عين الحوش لزراعة الكروم والحبوب. جورة غربا: قرب قرية عكبرة لزراعة الحبوب. ضهر الداخون: مطلة على وادي الليمون لزراعة الحبوب. الشوامر: غرب القرية مطلة على وادي الليمون لزراعة الحبوب.الهوة: غرب القرية مطلة على وادي الخرار ووادي الليمون وقرب قرية عين الزيتون لزراعة الكروم والحبوب. البيادر: قرب القرية، وكان الأهالي يجمعون فيها القمح بعد حصاده لدرسه. المزرعة: جنوب مقبرة القرية لزراعة الكروم. ضهر رشيدة: بين عكبرة وصفد لزراعة الكروم والبساتين. ضهر المساحلين: قرب القرية لزراعة الكروم. الريحانة: جنوب القرية لزراعة الحبوب والبساتين. أم جران: شرق الريحانة لزراعة الكروم والحبوب. العجوز والمعلق: تقع ضمن أراضي ضهر رشيدة لزراعة الكروم والحبوب.قناجيس: جنوب عين الحوش (حبوب). الفريسة: جنوب المروج قرب الكويس وعين الحوش (حبوب). الحًّماري: جنوب عين الحوش (حبوب). أرض الكويس: غرب عين الحوش مطلة على وادي الليمون (كروم وحبوب).المراح: قرب عين الحوش (حبوب). زيتونة الهوة: شرق ضهر الداخون (حبوب). الجمل: شرق زيتونة الهوة (حبوب). كرم الأحمر: تعتبر هذه الأرض جزء من أرض سيرين بحانب وادي الليمون (بساتين).كرم اليهودي: قرب القرية (حبوب).جوار البلد: قرب القرية (بساتين وكروم).كرم الدرجة: قرب قرية عكبرة (كروم وحبوب).أم دعيبس: غرب القرية (كروم وحبوب).مسيلة أم العظام: جنوب القرية (حبوب).جبل الجراد: بين صفد وعكبرة وشرق ضهر رشيدة (حبوب وكروم وجزء كبير من الجبل مشاع).الباحي: قرب أرض الريحانة (حبوب). الحرايق: جنوب عين الحوش (حبوب).أرض عين الحوش: مطلة على وادي الليمون (كروم وخضار). الواسطة: مطلة على وادي الليمون (حبوب).أرض القلعة: جنوب القرية (كروم وبساتين).كروم زروف: قرب سيرين (بساتين).سيرين: بالقرب من منطقة الشونة مطلة على وادي الليمون (بساتين).</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قدر عدد سكان القرية عام 1922 بـ 212 نسمة، ارتفع في إحصائيات عام 1931 إلى 256 نسمة وكان لهم آنذاك 53 منزلاً.</w:t></w:r></w:p><w:p><w:pPr><w:pStyle w:val="rtlJustify"/></w:pPr><w:r><w:rPr><w:rFonts w:ascii="Traditional Arabic" w:hAnsi="Traditional Arabic" w:eastAsia="Traditional Arabic" w:cs="Traditional Arabic"/><w:sz w:val="28"/><w:szCs w:val="28"/><w:rtl/></w:rPr><w:t xml:space="preserve">وفي إحصائيات عام 1945 بلغ عدد سكان الظاهرية 450 نسمة.</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2493 نسمة.</w:t></w:r></w:p><w:p/><w:p><w:pPr><w:pStyle w:val="Heading2"/></w:pPr><w:bookmarkStart w:id="13" w:name="_Toc13"/><w:r><w:t>أمثال من القرية</w:t></w:r><w:bookmarkEnd w:id="13"/></w:p><w:p><w:pPr><w:pStyle w:val="rtlJustify"/></w:pPr><w:r><w:rPr><w:rFonts w:ascii="Traditional Arabic" w:hAnsi="Traditional Arabic" w:eastAsia="Traditional Arabic" w:cs="Traditional Arabic"/><w:sz w:val="28"/><w:szCs w:val="28"/><w:rtl/></w:rPr><w:t xml:space="preserve">الامثال الشعبيه في القريه</w:t></w:r></w:p><w:p><w:pPr><w:pStyle w:val="rtlJustify"/></w:pPr><w:r><w:rPr><w:rFonts w:ascii="Traditional Arabic" w:hAnsi="Traditional Arabic" w:eastAsia="Traditional Arabic" w:cs="Traditional Arabic"/><w:sz w:val="28"/><w:szCs w:val="28"/><w:rtl/></w:rPr><w:t xml:space="preserve">الأمثال الشعبية في الظاهرية هي الأمثال التي تقال في فلسطين عامةً:</w:t></w:r></w:p><w:p><w:pPr><w:pStyle w:val="rtlJustify"/></w:pPr><w:r><w:rPr><w:rFonts w:ascii="Traditional Arabic" w:hAnsi="Traditional Arabic" w:eastAsia="Traditional Arabic" w:cs="Traditional Arabic"/><w:sz w:val="28"/><w:szCs w:val="28"/><w:rtl/></w:rPr><w:t xml:space="preserve">الأمثله عن أشهر السنه:</w:t></w:r></w:p><w:p><w:pPr><w:pStyle w:val="rtlJustify"/></w:pPr><w:r><w:rPr><w:rFonts w:ascii="Traditional Arabic" w:hAnsi="Traditional Arabic" w:eastAsia="Traditional Arabic" w:cs="Traditional Arabic"/><w:sz w:val="28"/><w:szCs w:val="28"/><w:rtl/></w:rPr><w:t xml:space="preserve">أيلول طرفه بالشتاء مبلول.بين تشرين وتشرين صيف تاني.كوانين فحل الشتاء.شباط اللباط مهما شبط ومهما لبط ريحة الصيف فيه.آذار أبو الزلازل والأمطار.  خبي فحماتك الكبار لعمك آذار.بآذار بيرجع الراعي محمل على الحمار لا من تعبه ولا من عطشه ولكن من طول النهار.بآذار يتساوى الليل والنهار .الشتوة بنيسان تحيي الأرض والإنسان.بأيار احمل منجلك وغار.بتموز بيستوي الكوز (أي كوز التين).آب اللهاب.ومن الأمثال الشعبية العامة:</w:t></w:r></w:p><w:p><w:pPr><w:pStyle w:val="rtlJustify"/></w:pPr><w:r><w:rPr><w:rFonts w:ascii="Traditional Arabic" w:hAnsi="Traditional Arabic" w:eastAsia="Traditional Arabic" w:cs="Traditional Arabic"/><w:sz w:val="28"/><w:szCs w:val="28"/><w:rtl/></w:rPr><w:t xml:space="preserve">اضرب الحديد وهو حامي.أكل ومرعى وقلة صنعة.بوس الكلب من تمه لتقضي حاجتك منو.خبي قرشك الأبيض ليومك الأسود.من قلة الرجال سمو الديك أبو علي.اليد التي لا تقدر عليها بوسها وادعي عليها بالكسر.فرخ البط عوّام.نامت يومها كله وقامت لشعرها تحله.العرس بدبوريه وأهل المجيدل بترقص.الدار دار أبونا والغرب كحشونا.يللي خلف ما مات. ياما تحت السواهي دواهي. يللي بدّو يكاسر ما بيعد بيض.جوع القملة براس الأقرع.يللي بشوف القبة بيفكر تحتها مزار.كبير القوم خادمهم.الشهر يلي ما إلك فيه لاتعد أيامه.مثل حية التبن.يللي بتجوز امي بعيطلو عمي.يللي ما بياخذ من ملته بموت بعلته.لا تقول للمغني غني ولا للرقاص أرقص.بدنا ناكل عنب ما بدنا نقاتل الناطور.مثل دهن العتاقي لا بقفر ولا بزفّر.يللي بياكل من خبز السلطان بيضرب بسيفه.حب حبيبك لو كان عبد اسود.مثل جاجات ام عيسى.مثل البس بياكل وبينكر.أعط الخبز للخباز ولو أكل نصه.الغايب مالو نايب والنايم غطو وجهه.من بعد حشيشي ما ينبت حشيش.الغريب أعمى ولو مفتح.اللي بيلزق بالدّست بتحشر.اللي بيروح بدون عزيمة قليل قيمة.عقله براسه وبيعرف خلاصه.طعمي التم بتستحي العين.الولد اللي مش منك كل ما نجن افرحلو.الهريبة ثلثين المراجل.فخار يكسّر بعضه. ما عيب إلا اللي بيساوي العيب. قلة الشغل بتعلم التطريز. فكّرنا الباشا باشا تاري الباشا زلمة. البعد جفا. بيتعلم البيطرة بحمير النور. إلي ما فيه خير لأهله ما فيه خير لحدا. جحا ما بيقدر إلاّ على خالتو مرت أبوه. صاحب الصنعة مالك قلعة. الصنعة إذا ما غنت بتستر. شو بيعمل الحاسد مع الرازق. الغريق بيتعلق بقشة. بدك تحيّره خيّره. امشي بجنازة ولا تمشي بجوازه. اللي ما بيعلمو أبوه وأمه بتعلمه الأيام والليالي. يا خوف عكا من هدير البحر. ركبتة ع الفرس مد أيدو على الخرج. إذا المركب ماشي أعطيه دفشة. الغريق بتعلق بحبال الهوا. الحساب يوم الحساب. إذا ما خربت ما بتعمرْ.بالمال ولا بالعيال. المنحوس منحوس ولو علّقوا على راسو فانوس. مباعيصنا العام زعاماتنا اليوم. الأعور بين العميان ملك. إذا جنوا ربعك عقلك ما بينفعك. عيش يا كديش لينبت الحشيش. عصاة المجنون خشبة. مرضعة ومعها أربعة وطالعة ع الجبل تجيب دوا الحبل. مثل شرّابة الخرج لا بيحل ولا بيربط. يللي بيلاعب القط بدو يصبر على خراميشه. بطعمي حاله جوز فارغ. القردة بتخلف وردة. بجريرة الورد بيشرب العليق. كرمال عين تكرم مرج عيون. مثل قصب الضرّيط. يللي بدّو يسّوي جمّال يعلّي عتبة داره. يللي إلو عمر ما بتقتلة شدّه. أنا وأخوي على ابن عمي وأنا وابن عمي ع الغريب. هيل بدون كيل. روح خيّط بغير هالمسّلة. إبرة في تبن. أبرد من الثلج. الضرّة مرّة. ما بيشوف أبعد من منخاره. ابن الحلال عند ذكره بيبان. دمك مثل دم البق. الأجر على قدر المشقة. الحيط الواطي كل الناس بتنطو. الأرض الواطية بتشرب ميّتها وميّة غيرها.بيت شباب ولا بيت مال. أكل الرجال على قد فعالها. مالي وأنا حر فيه. المال السايب بيعلم الناس على الحرام. بيكره الضيف وزوادته معه. هين قرشك ولا تهين نفسك. شو عرف الحمير بأكل الزنجبيل. العين ما بتعلى على الحاجب. عمره الدم ما بيصير مي. الأم بتلم. أهلك ولو تهلك. اللي ما إلو كبير ما إلو تدبير. الحكي ما متل الشوف. سحبها مثل الشعرة من العجين. عزموا الحمار ع العرس. بيلهي الحمار عن عليقه.بيقتل القتيل وبيمشي بجنازته. بيركض وبيركض والرغيف بيركض قدّامو. مسّيح جوخ. الوفق بعين على الرّزق. أربط الحمار محل ما بيقول صاحبه. اللي بيموت بتروح بكيسو. اشتغل بالخرى ولا تعتاز ابن مرا. مطرح ما بترزق إلزق. الصبر مفتاح الفرج. حط راسك بين الروس وقول يا قطاع الروس. الموت مع الناس رحمة. إلها تم بياكل وما إلها تم يحكي. كتر الشد بيرخي. عمرك أطول من عمري. كلامه أحد من السيف. أحر من الجمر. لسانك حصانك إن صنته صانك وان هنته هانك. اختلط الحابل بالنابل. إدفع بالتي هي أحسن. إذا حلّ القدر عمي البصر. إذا كان الكلام من فضة فالسكوت من ذهب. إذا كان حبيبك عسل ما تلحسه كله. إذا بليتم بالمعاصي فاستتروا. غاب القط العب يا فار. إسأل مجرّب ولا تسأل حكيم. يللي استحوا ماتوا. نافش ريشه مثل الديك. مش تعبان بدقة ريحانه. الزيت مسامير الرّكب. أول الرقص حنجلي. صام وأفطر على بصله. مثل أم العروس رايح جاي مشغول. ما بيحن ع العود إلا قشره. ألف أم تبكي ولا أمي تبكي. ما حدا بيقول عن زيته عكر. ما حدا من الهّم خالي. مين شاف أحبابه نسي أصحابه. الولد بيبكي لا جوع أو موجوع. طلع ع لساني شعر. طويله ع رقبتك. فرجاه نجوم الظهر. بيموت الزمار وأصابعه بتلعب. الرّطل بدّو رطل وأوقية. لا إلو بالعير ولا بالنفير. العين بصيرة واليد قصيرة. الدفا عفا ولو بعز الصيف. قاعد بحضنه وبنتف بدقنه. مثل الفاخوري بيحط دان الجرة محل ما بده. الاسكافي حافي والحايك عريان. يا شايف الزول يا خايب الرجا. وحدي بتقول جوزي والثانية بتستحي. عند السخرة مثل المهرة. علمناه الشحادة سبقنا ع البواب. هيك مزبطه بدها هيك ختم. حاميها حراميها. الفولة المسوسة بدها كيال أعور. استكبرها ولو كانت عجره. جبنا الأقرع ليونسنا كشف عن قرعته وخوفنا. صار للخرا مرا ويحلف عليها بالطلاق. خرا ابن خرا اللي بيعطي سره لمرا. يا داخل بين البصلة وقشرتها ما بينوبك إلا ريحتها. بيرش ع الموت سكر. آخر الدوا الكي. جوابه تحت باطو. شمّام هوا قطاف ورد. ما تخاف إلا من شاب تغرب وختيار مات جيالو. شحاد ومشرّط. العز للرز والبرغل شنق حاله. رجعت حليمة لعادتها القديمة. الجار قبل الدار. لما صحلنا جوز قلنا عنه أعور.عدي رجالك عدي من الأقرع للمصدّي لا للصدة ولا للردة ولا لعترات الزمن. أعور وبيغمز بالقمر.وجع ساعة ولا وجع كل ساعة. إقلع الضرس وإقلع وجعه. فوق حقه دقه. مثل العدسة ما بنعرف وجهها من قفاها. شيلو البنات من صدور العّمات. طب الجرة على تمها بتطلع البنت لإمها. جنب العقرب لا تقرب وجنب الحية أفرش ونام. أعزب دهر ولا أرمل شهر. القرد بعين أمه غزال. يا صبر أيوب. يللي بدّو الدّح ما بيقول أح. على قد لحافك مد رجليك. عصفور باليد ولا عشرة على الشجرة. القرعة بتتحالى بشعر بنت أختها. ما حك جلدك مثل ظفرك. جاب الدب ع كرمه. الكلب خلّف جرو طلع أنجس من اللي خلّفه. طلعت سلتنا بلا عنب. العتب ع النظر. إجا مين يعرفك يا بلوط. قاطع شرش اليحا. زبال وبأيدو وردة. منين ما ضربت الأقرع بتسيّل دمه. أنا بغسّل وما بضمن الجنة. ما في شي ببلاش إلا العمى والطراش. إبعد عن الشر وغنيلو. الناس بالناس والقطة بالنفاس. الكبار بتاكل حصرم والأولاد بيضرسوا. اللقمة الهنية بتكفي ميّة.  الأغاني في القرية: </w:t></w:r></w:p><w:p><w:pPr><w:pStyle w:val="rtlJustify"/></w:pPr><w:r><w:rPr><w:rFonts w:ascii="Traditional Arabic" w:hAnsi="Traditional Arabic" w:eastAsia="Traditional Arabic" w:cs="Traditional Arabic"/><w:sz w:val="28"/><w:szCs w:val="28"/><w:rtl/></w:rPr><w:t xml:space="preserve">الأغنية الشعبية الفلسطينية تشكل جزءاً هاماً من التراث الشعبي الفلسطيني. وتشكل نوعاً من الإبداع الشعبي. وهي تعبّر بشكل عفوي عن حب الإنسان للأرض، للحياة، للمرأة. وهي لا تترك موضوعاً إلا وتناولته، ولا مناسبة إلا وتحدثت عنها، والحانها جميلة ومعبرة، وليس هناك من قائل معين للأغنية الشعبية إذ أنها تمثّل ضمير الناس.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أغاني الأطفال: </w:t></w:r></w:p><w:p><w:pPr><w:pStyle w:val="rtlJustify"/></w:pPr><w:r><w:rPr><w:rFonts w:ascii="Traditional Arabic" w:hAnsi="Traditional Arabic" w:eastAsia="Traditional Arabic" w:cs="Traditional Arabic"/><w:sz w:val="28"/><w:szCs w:val="28"/><w:rtl/></w:rPr><w:t xml:space="preserve">وهذه الأغاني تَتّسم بالبساطة والأصالة، وهي طبعاً من تأليف الكبار ويرددها الأطفال.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يا الله محمــد ينـام</w:t></w:r></w:p><w:p><w:pPr><w:pStyle w:val="rtlJustify"/></w:pPr><w:r><w:rPr><w:rFonts w:ascii="Traditional Arabic" w:hAnsi="Traditional Arabic" w:eastAsia="Traditional Arabic" w:cs="Traditional Arabic"/><w:sz w:val="28"/><w:szCs w:val="28"/><w:rtl/></w:rPr><w:t xml:space="preserve">لا تصّــدق يـا حمـام</w:t></w:r></w:p><w:p><w:pPr><w:pStyle w:val="rtlJustify"/></w:pPr><w:r><w:rPr><w:rFonts w:ascii="Traditional Arabic" w:hAnsi="Traditional Arabic" w:eastAsia="Traditional Arabic" w:cs="Traditional Arabic"/><w:sz w:val="28"/><w:szCs w:val="28"/><w:rtl/></w:rPr><w:t xml:space="preserve">غســـلته بالليفـــة</w:t></w:r></w:p><w:p><w:pPr><w:pStyle w:val="rtlJustify"/></w:pPr><w:r><w:rPr><w:rFonts w:ascii="Traditional Arabic" w:hAnsi="Traditional Arabic" w:eastAsia="Traditional Arabic" w:cs="Traditional Arabic"/><w:sz w:val="28"/><w:szCs w:val="28"/><w:rtl/></w:rPr><w:t xml:space="preserve">هلليلــو يا ستو لطيفـة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لا ذبح له طير الحمــام</w:t></w:r></w:p><w:p><w:pPr><w:pStyle w:val="rtlJustify"/></w:pPr><w:r><w:rPr><w:rFonts w:ascii="Traditional Arabic" w:hAnsi="Traditional Arabic" w:eastAsia="Traditional Arabic" w:cs="Traditional Arabic"/><w:sz w:val="28"/><w:szCs w:val="28"/><w:rtl/></w:rPr><w:t xml:space="preserve">بضحــك ع محمد لينام</w:t></w:r></w:p><w:p><w:pPr><w:pStyle w:val="rtlJustify"/></w:pPr><w:r><w:rPr><w:rFonts w:ascii="Traditional Arabic" w:hAnsi="Traditional Arabic" w:eastAsia="Traditional Arabic" w:cs="Traditional Arabic"/><w:sz w:val="28"/><w:szCs w:val="28"/><w:rtl/></w:rPr><w:t xml:space="preserve">ونيمته نـومــة نضيفــة</w:t></w:r></w:p><w:p><w:pPr><w:pStyle w:val="rtlJustify"/></w:pPr><w:r><w:rPr><w:rFonts w:ascii="Traditional Arabic" w:hAnsi="Traditional Arabic" w:eastAsia="Traditional Arabic" w:cs="Traditional Arabic"/><w:sz w:val="28"/><w:szCs w:val="28"/><w:rtl/></w:rPr><w:t xml:space="preserve">بلكي ع صــوتك بينـام</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ومن أغاني الأعياد للأطفال: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بكــره العيـد ومنعيـد</w:t></w:r></w:p><w:p><w:pPr><w:pStyle w:val="rtlJustify"/></w:pPr><w:r><w:rPr><w:rFonts w:ascii="Traditional Arabic" w:hAnsi="Traditional Arabic" w:eastAsia="Traditional Arabic" w:cs="Traditional Arabic"/><w:sz w:val="28"/><w:szCs w:val="28"/><w:rtl/></w:rPr><w:t xml:space="preserve">وسْــعَيّد ما عنـده بقرة</w:t></w:r></w:p><w:p><w:pPr><w:pStyle w:val="rtlJustify"/></w:pPr><w:r><w:rPr><w:rFonts w:ascii="Traditional Arabic" w:hAnsi="Traditional Arabic" w:eastAsia="Traditional Arabic" w:cs="Traditional Arabic"/><w:sz w:val="28"/><w:szCs w:val="28"/><w:rtl/></w:rPr><w:t xml:space="preserve">والشــقرا ما فيها دم</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ونذبــح بقــرة سْــعَيّد</w:t></w:r></w:p><w:p><w:pPr><w:pStyle w:val="rtlJustify"/></w:pPr><w:r><w:rPr><w:rFonts w:ascii="Traditional Arabic" w:hAnsi="Traditional Arabic" w:eastAsia="Traditional Arabic" w:cs="Traditional Arabic"/><w:sz w:val="28"/><w:szCs w:val="28"/><w:rtl/></w:rPr><w:t xml:space="preserve">منــذبح بنته ها الشـقرا</w:t></w:r></w:p><w:p><w:pPr><w:pStyle w:val="rtlJustify"/></w:pPr><w:r><w:rPr><w:rFonts w:ascii="Traditional Arabic" w:hAnsi="Traditional Arabic" w:eastAsia="Traditional Arabic" w:cs="Traditional Arabic"/><w:sz w:val="28"/><w:szCs w:val="28"/><w:rtl/></w:rPr><w:t xml:space="preserve">منــدبح بنته وبنت العــم</w:t></w:r></w:p><w:p><w:pPr><w:pStyle w:val="rtlJustify"/></w:pPr><w:r><w:rPr><w:rFonts w:ascii="Traditional Arabic" w:hAnsi="Traditional Arabic" w:eastAsia="Traditional Arabic" w:cs="Traditional Arabic"/><w:sz w:val="28"/><w:szCs w:val="28"/><w:rtl/></w:rPr><w:t xml:space="preserve"> 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ومن ألعاب الأطفال: </w:t></w:r></w:p><w:p><w:pPr><w:pStyle w:val="rtlJustify"/></w:pPr><w:r><w:rPr><w:rFonts w:ascii="Traditional Arabic" w:hAnsi="Traditional Arabic" w:eastAsia="Traditional Arabic" w:cs="Traditional Arabic"/><w:sz w:val="28"/><w:szCs w:val="28"/><w:rtl/></w:rPr><w:t xml:space="preserve">طاق طاق طاقية، طاق طاق طاقية - طاقيتين بعليّه، طاقيتين بعليّه</w:t></w:r></w:p><w:p><w:pPr><w:pStyle w:val="rtlJustify"/></w:pPr><w:r><w:rPr><w:rFonts w:ascii="Traditional Arabic" w:hAnsi="Traditional Arabic" w:eastAsia="Traditional Arabic" w:cs="Traditional Arabic"/><w:sz w:val="28"/><w:szCs w:val="28"/><w:rtl/></w:rPr><w:t xml:space="preserve">رن رن يا جرس، رن رن يا جرس </w:t></w:r></w:p><w:p><w:pPr><w:pStyle w:val="rtlJustify"/></w:pPr><w:r><w:rPr><w:rFonts w:ascii="Traditional Arabic" w:hAnsi="Traditional Arabic" w:eastAsia="Traditional Arabic" w:cs="Traditional Arabic"/><w:sz w:val="28"/><w:szCs w:val="28"/><w:rtl/></w:rPr><w:t xml:space="preserve">حوّل وإركب عا الفرس، حوّل وإركب عا الفرس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وفي أثناء طهور الأطفال: </w:t></w:r></w:p><w:p><w:pPr><w:pStyle w:val="rtlJustify"/></w:pPr><w:r><w:rPr><w:rFonts w:ascii="Traditional Arabic" w:hAnsi="Traditional Arabic" w:eastAsia="Traditional Arabic" w:cs="Traditional Arabic"/><w:sz w:val="28"/><w:szCs w:val="28"/><w:rtl/></w:rPr><w:t xml:space="preserve">طهره يا مطهـر وناوله لأمّه</w:t></w:r></w:p><w:p><w:pPr><w:pStyle w:val="rtlJustify"/></w:pPr><w:r><w:rPr><w:rFonts w:ascii="Traditional Arabic" w:hAnsi="Traditional Arabic" w:eastAsia="Traditional Arabic" w:cs="Traditional Arabic"/><w:sz w:val="28"/><w:szCs w:val="28"/><w:rtl/></w:rPr><w:t xml:space="preserve">طهره يا مطهـر وناوله لأبوه</w:t></w:r></w:p><w:p><w:pPr><w:pStyle w:val="rtlJustify"/></w:pPr><w:r><w:rPr><w:rFonts w:ascii="Traditional Arabic" w:hAnsi="Traditional Arabic" w:eastAsia="Traditional Arabic" w:cs="Traditional Arabic"/><w:sz w:val="28"/><w:szCs w:val="28"/><w:rtl/></w:rPr><w:t xml:space="preserve">طهره يا مطهـر وناوله لعّمه</w:t></w:r></w:p><w:p><w:pPr><w:pStyle w:val="rtlJustify"/></w:pPr><w:r><w:rPr><w:rFonts w:ascii="Traditional Arabic" w:hAnsi="Traditional Arabic" w:eastAsia="Traditional Arabic" w:cs="Traditional Arabic"/><w:sz w:val="28"/><w:szCs w:val="28"/><w:rtl/></w:rPr><w:t xml:space="preserve">طهره يا مطهـر وناوله لخاله</w:t></w:r></w:p><w:p><w:pPr><w:pStyle w:val="rtlJustify"/></w:pPr><w:r><w:rPr><w:rFonts w:ascii="Traditional Arabic" w:hAnsi="Traditional Arabic" w:eastAsia="Traditional Arabic" w:cs="Traditional Arabic"/><w:sz w:val="28"/><w:szCs w:val="28"/><w:rtl/></w:rPr><w:t xml:space="preserve">طهره يا مطهـر وناوله لجدّه</w:t></w:r></w:p><w:p><w:pPr><w:pStyle w:val="rtlJustify"/></w:pPr><w:r><w:rPr><w:rFonts w:ascii="Traditional Arabic" w:hAnsi="Traditional Arabic" w:eastAsia="Traditional Arabic" w:cs="Traditional Arabic"/><w:sz w:val="28"/><w:szCs w:val="28"/><w:rtl/></w:rPr><w:t xml:space="preserve">طهره يا مطهـر وناوله لسته</w:t></w:r></w:p><w:p><w:pPr><w:pStyle w:val="rtlJustify"/></w:pPr><w:r><w:rPr><w:rFonts w:ascii="Traditional Arabic" w:hAnsi="Traditional Arabic" w:eastAsia="Traditional Arabic" w:cs="Traditional Arabic"/><w:sz w:val="28"/><w:szCs w:val="28"/><w:rtl/></w:rPr><w:t xml:space="preserve">طهره يا مطهـر وناوله لعمته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يـا دمعته الغالية نزلت عَ تمُّه</w:t></w:r></w:p><w:p><w:pPr><w:pStyle w:val="rtlJustify"/></w:pPr><w:r><w:rPr><w:rFonts w:ascii="Traditional Arabic" w:hAnsi="Traditional Arabic" w:eastAsia="Traditional Arabic" w:cs="Traditional Arabic"/><w:sz w:val="28"/><w:szCs w:val="28"/><w:rtl/></w:rPr><w:t xml:space="preserve">يـا دمعته الغالية نزلت على خده</w:t></w:r></w:p><w:p><w:pPr><w:pStyle w:val="rtlJustify"/></w:pPr><w:r><w:rPr><w:rFonts w:ascii="Traditional Arabic" w:hAnsi="Traditional Arabic" w:eastAsia="Traditional Arabic" w:cs="Traditional Arabic"/><w:sz w:val="28"/><w:szCs w:val="28"/><w:rtl/></w:rPr><w:t xml:space="preserve">يـا دمعته الغالية نزلت ع كمّـه</w:t></w:r></w:p><w:p><w:pPr><w:pStyle w:val="rtlJustify"/></w:pPr><w:r><w:rPr><w:rFonts w:ascii="Traditional Arabic" w:hAnsi="Traditional Arabic" w:eastAsia="Traditional Arabic" w:cs="Traditional Arabic"/><w:sz w:val="28"/><w:szCs w:val="28"/><w:rtl/></w:rPr><w:t xml:space="preserve">يـا دمعته الغالية نزلت ع حالـه</w:t></w:r></w:p><w:p><w:pPr><w:pStyle w:val="rtlJustify"/></w:pPr><w:r><w:rPr><w:rFonts w:ascii="Traditional Arabic" w:hAnsi="Traditional Arabic" w:eastAsia="Traditional Arabic" w:cs="Traditional Arabic"/><w:sz w:val="28"/><w:szCs w:val="28"/><w:rtl/></w:rPr><w:t xml:space="preserve">وهـذا الغـالي مـدلل على جـده</w:t></w:r></w:p><w:p><w:pPr><w:pStyle w:val="rtlJustify"/></w:pPr><w:r><w:rPr><w:rFonts w:ascii="Traditional Arabic" w:hAnsi="Traditional Arabic" w:eastAsia="Traditional Arabic" w:cs="Traditional Arabic"/><w:sz w:val="28"/><w:szCs w:val="28"/><w:rtl/></w:rPr><w:t xml:space="preserve">وهـذا الغـالي مـدلل ع سـتُّه</w:t></w:r></w:p><w:p><w:pPr><w:pStyle w:val="rtlJustify"/></w:pPr><w:r><w:rPr><w:rFonts w:ascii="Traditional Arabic" w:hAnsi="Traditional Arabic" w:eastAsia="Traditional Arabic" w:cs="Traditional Arabic"/><w:sz w:val="28"/><w:szCs w:val="28"/><w:rtl/></w:rPr><w:t xml:space="preserve">وهـذا الغـالي مـدلل ع عمتـه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Ä¯ ¯ ¯Ã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أنـا لا دري السـنة بتفارقوني</w:t></w:r></w:p><w:p><w:pPr><w:pStyle w:val="rtlJustify"/></w:pPr><w:r><w:rPr><w:rFonts w:ascii="Traditional Arabic" w:hAnsi="Traditional Arabic" w:eastAsia="Traditional Arabic" w:cs="Traditional Arabic"/><w:sz w:val="28"/><w:szCs w:val="28"/><w:rtl/></w:rPr><w:t xml:space="preserve">وأقول السـنة مـا عـاد فرقـه</w:t></w:r></w:p><w:p><w:pPr><w:pStyle w:val="rtlJustify"/></w:pPr><w:r><w:rPr><w:rFonts w:ascii="Traditional Arabic" w:hAnsi="Traditional Arabic" w:eastAsia="Traditional Arabic" w:cs="Traditional Arabic"/><w:sz w:val="28"/><w:szCs w:val="28"/><w:rtl/></w:rPr><w:t xml:space="preserve">لأحطكـم وسـافر ع العـراق</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لا حطكـم جـوّات عيــوني</w:t></w:r></w:p><w:p><w:pPr><w:pStyle w:val="rtlJustify"/></w:pPr><w:r><w:rPr><w:rFonts w:ascii="Traditional Arabic" w:hAnsi="Traditional Arabic" w:eastAsia="Traditional Arabic" w:cs="Traditional Arabic"/><w:sz w:val="28"/><w:szCs w:val="28"/><w:rtl/></w:rPr><w:t xml:space="preserve">أنا لا دري السـنة سـنة الفـراق</w:t></w:r></w:p><w:p><w:pPr><w:pStyle w:val="rtlJustify"/></w:pPr><w:r><w:rPr><w:rFonts w:ascii="Traditional Arabic" w:hAnsi="Traditional Arabic" w:eastAsia="Traditional Arabic" w:cs="Traditional Arabic"/><w:sz w:val="28"/><w:szCs w:val="28"/><w:rtl/></w:rPr><w:t xml:space="preserve">وأقـول السـنة مـا عـاد فـراق</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أما أغنية جفرا فهي أغنية مشهورة في فلسطين، ولكن كل قرية تغنيها بطريقة مختلفة. </w:t></w:r></w:p><w:p><w:pPr><w:pStyle w:val="rtlJustify"/></w:pPr><w:r><w:rPr><w:rFonts w:ascii="Traditional Arabic" w:hAnsi="Traditional Arabic" w:eastAsia="Traditional Arabic" w:cs="Traditional Arabic"/><w:sz w:val="28"/><w:szCs w:val="28"/><w:rtl/></w:rPr><w:t xml:space="preserve">جفــرا ويا هالربـع</w:t></w:r></w:p><w:p><w:pPr><w:pStyle w:val="rtlJustify"/></w:pPr><w:r><w:rPr><w:rFonts w:ascii="Traditional Arabic" w:hAnsi="Traditional Arabic" w:eastAsia="Traditional Arabic" w:cs="Traditional Arabic"/><w:sz w:val="28"/><w:szCs w:val="28"/><w:rtl/></w:rPr><w:t xml:space="preserve">لابسه من جنس الحرير</w:t></w:r></w:p><w:p><w:pPr><w:pStyle w:val="rtlJustify"/></w:pPr><w:r><w:rPr><w:rFonts w:ascii="Traditional Arabic" w:hAnsi="Traditional Arabic" w:eastAsia="Traditional Arabic" w:cs="Traditional Arabic"/><w:sz w:val="28"/><w:szCs w:val="28"/><w:rtl/></w:rPr><w:t xml:space="preserve">جايبها المـلك الأحمـر</w:t></w:r></w:p><w:p><w:pPr><w:pStyle w:val="rtlJustify"/></w:pPr><w:r><w:rPr><w:rFonts w:ascii="Traditional Arabic" w:hAnsi="Traditional Arabic" w:eastAsia="Traditional Arabic" w:cs="Traditional Arabic"/><w:sz w:val="28"/><w:szCs w:val="28"/><w:rtl/></w:rPr><w:t xml:space="preserve">فتحـت عيـوني ونمتْ</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مــرّت مــن قُدّامــي</w:t></w:r></w:p><w:p><w:pPr><w:pStyle w:val="rtlJustify"/></w:pPr><w:r><w:rPr><w:rFonts w:ascii="Traditional Arabic" w:hAnsi="Traditional Arabic" w:eastAsia="Traditional Arabic" w:cs="Traditional Arabic"/><w:sz w:val="28"/><w:szCs w:val="28"/><w:rtl/></w:rPr><w:t xml:space="preserve">بـــدله عنابيّــــــه</w:t></w:r></w:p><w:p><w:pPr><w:pStyle w:val="rtlJustify"/></w:pPr><w:r><w:rPr><w:rFonts w:ascii="Traditional Arabic" w:hAnsi="Traditional Arabic" w:eastAsia="Traditional Arabic" w:cs="Traditional Arabic"/><w:sz w:val="28"/><w:szCs w:val="28"/><w:rtl/></w:rPr><w:t xml:space="preserve">ومــــركّبها لعبيّـــه</w:t></w:r></w:p><w:p><w:pPr><w:pStyle w:val="rtlJustify"/></w:pPr><w:r><w:rPr><w:rFonts w:ascii="Traditional Arabic" w:hAnsi="Traditional Arabic" w:eastAsia="Traditional Arabic" w:cs="Traditional Arabic"/><w:sz w:val="28"/><w:szCs w:val="28"/><w:rtl/></w:rPr><w:t xml:space="preserve">وقلـــت يخزي الشيطـان</w:t></w:r></w:p><w:p><w:pPr><w:pStyle w:val="rtlJustify"/></w:pPr><w:r><w:rPr><w:rFonts w:ascii="Traditional Arabic" w:hAnsi="Traditional Arabic" w:eastAsia="Traditional Arabic" w:cs="Traditional Arabic"/><w:sz w:val="28"/><w:szCs w:val="28"/><w:rtl/></w:rPr><w:t xml:space="preserve"> ووو</w:t></w:r></w:p><w:p><w:pPr><w:pStyle w:val="rtlJustify"/></w:pPr><w:r><w:rPr><w:rFonts w:ascii="Traditional Arabic" w:hAnsi="Traditional Arabic" w:eastAsia="Traditional Arabic" w:cs="Traditional Arabic"/><w:sz w:val="28"/><w:szCs w:val="28"/><w:rtl/></w:rPr><w:t xml:space="preserve">استغفــر اللــه مـن هـاي البليّــه</w:t></w:r></w:p><w:p><w:pPr><w:pStyle w:val="rtlJustify"/></w:pPr><w:r><w:rPr><w:rFonts w:ascii="Traditional Arabic" w:hAnsi="Traditional Arabic" w:eastAsia="Traditional Arabic" w:cs="Traditional Arabic"/><w:sz w:val="28"/><w:szCs w:val="28"/><w:rtl/></w:rPr><w:t xml:space="preserve">انــا جفــرا يا ناظمْ</w:t></w:r></w:p><w:p><w:pPr><w:pStyle w:val="rtlJustify"/></w:pPr><w:r><w:rPr><w:rFonts w:ascii="Traditional Arabic" w:hAnsi="Traditional Arabic" w:eastAsia="Traditional Arabic" w:cs="Traditional Arabic"/><w:sz w:val="28"/><w:szCs w:val="28"/><w:rtl/></w:rPr><w:t xml:space="preserve">بسلب عقــول الشباب</w:t></w:r></w:p><w:p><w:pPr><w:pStyle w:val="rtlJustify"/></w:pPr><w:r><w:rPr><w:rFonts w:ascii="Traditional Arabic" w:hAnsi="Traditional Arabic" w:eastAsia="Traditional Arabic" w:cs="Traditional Arabic"/><w:sz w:val="28"/><w:szCs w:val="28"/><w:rtl/></w:rPr><w:t xml:space="preserve">جفـرا ويـا هالربـعْ</w:t></w:r></w:p><w:p><w:pPr><w:pStyle w:val="rtlJustify"/></w:pPr><w:r><w:rPr><w:rFonts w:ascii="Traditional Arabic" w:hAnsi="Traditional Arabic" w:eastAsia="Traditional Arabic" w:cs="Traditional Arabic"/><w:sz w:val="28"/><w:szCs w:val="28"/><w:rtl/></w:rPr><w:t xml:space="preserve">مجــروح جرح الهوا</w:t></w:r></w:p><w:p><w:pPr><w:pStyle w:val="rtlJustify"/></w:pPr><w:r><w:rPr><w:rFonts w:ascii="Traditional Arabic" w:hAnsi="Traditional Arabic" w:eastAsia="Traditional Arabic" w:cs="Traditional Arabic"/><w:sz w:val="28"/><w:szCs w:val="28"/><w:rtl/></w:rPr><w:t xml:space="preserve">هيْ يــا حاملـة الجرّة</w:t></w:r></w:p><w:p><w:pPr><w:pStyle w:val="rtlJustify"/></w:pPr><w:r><w:rPr><w:rFonts w:ascii="Traditional Arabic" w:hAnsi="Traditional Arabic" w:eastAsia="Traditional Arabic" w:cs="Traditional Arabic"/><w:sz w:val="28"/><w:szCs w:val="28"/><w:rtl/></w:rPr><w:t xml:space="preserve">عَ الله يطيب الجــرح</w:t></w:r></w:p><w:p><w:pPr><w:pStyle w:val="rtlJustify"/></w:pPr><w:r><w:rPr><w:rFonts w:ascii="Traditional Arabic" w:hAnsi="Traditional Arabic" w:eastAsia="Traditional Arabic" w:cs="Traditional Arabic"/><w:sz w:val="28"/><w:szCs w:val="28"/><w:rtl/></w:rPr><w:t xml:space="preserve">جفـرا ويـا هالربـع</w:t></w:r></w:p><w:p><w:pPr><w:pStyle w:val="rtlJustify"/></w:pPr><w:r><w:rPr><w:rFonts w:ascii="Traditional Arabic" w:hAnsi="Traditional Arabic" w:eastAsia="Traditional Arabic" w:cs="Traditional Arabic"/><w:sz w:val="28"/><w:szCs w:val="28"/><w:rtl/></w:rPr><w:t xml:space="preserve">مرَكبِــهْ ع برتقــال</w:t></w:r></w:p><w:p><w:pPr><w:pStyle w:val="rtlJustify"/></w:pPr><w:r><w:rPr><w:rFonts w:ascii="Traditional Arabic" w:hAnsi="Traditional Arabic" w:eastAsia="Traditional Arabic" w:cs="Traditional Arabic"/><w:sz w:val="28"/><w:szCs w:val="28"/><w:rtl/></w:rPr><w:t xml:space="preserve">جفرا ويـا هالربــع</w:t></w:r></w:p><w:p><w:pPr><w:pStyle w:val="rtlJustify"/></w:pPr><w:r><w:rPr><w:rFonts w:ascii="Traditional Arabic" w:hAnsi="Traditional Arabic" w:eastAsia="Traditional Arabic" w:cs="Traditional Arabic"/><w:sz w:val="28"/><w:szCs w:val="28"/><w:rtl/></w:rPr><w:t xml:space="preserve">حزنـت عليــك بقلبي</w:t></w:r></w:p><w:p><w:pPr><w:pStyle w:val="rtlJustify"/></w:pPr><w:r><w:rPr><w:rFonts w:ascii="Traditional Arabic" w:hAnsi="Traditional Arabic" w:eastAsia="Traditional Arabic" w:cs="Traditional Arabic"/><w:sz w:val="28"/><w:szCs w:val="28"/><w:rtl/></w:rPr><w:t xml:space="preserve">جفــرا ويـا هالربـع</w:t></w:r></w:p><w:p><w:pPr><w:pStyle w:val="rtlJustify"/></w:pPr><w:r><w:rPr><w:rFonts w:ascii="Traditional Arabic" w:hAnsi="Traditional Arabic" w:eastAsia="Traditional Arabic" w:cs="Traditional Arabic"/><w:sz w:val="28"/><w:szCs w:val="28"/><w:rtl/></w:rPr><w:t xml:space="preserve">يللــي بــدّو الجفرا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مـــا نيــش مخبّايَــهْ</w:t></w:r></w:p><w:p><w:pPr><w:pStyle w:val="rtlJustify"/></w:pPr><w:r><w:rPr><w:rFonts w:ascii="Traditional Arabic" w:hAnsi="Traditional Arabic" w:eastAsia="Traditional Arabic" w:cs="Traditional Arabic"/><w:sz w:val="28"/><w:szCs w:val="28"/><w:rtl/></w:rPr><w:t xml:space="preserve">بســـــمر عينيّــــا</w:t></w:r></w:p><w:p><w:pPr><w:pStyle w:val="rtlJustify"/></w:pPr><w:r><w:rPr><w:rFonts w:ascii="Traditional Arabic" w:hAnsi="Traditional Arabic" w:eastAsia="Traditional Arabic" w:cs="Traditional Arabic"/><w:sz w:val="28"/><w:szCs w:val="28"/><w:rtl/></w:rPr><w:t xml:space="preserve">بيـــن البســـــاتينِ</w:t></w:r></w:p><w:p><w:pPr><w:pStyle w:val="rtlJustify"/></w:pPr><w:r><w:rPr><w:rFonts w:ascii="Traditional Arabic" w:hAnsi="Traditional Arabic" w:eastAsia="Traditional Arabic" w:cs="Traditional Arabic"/><w:sz w:val="28"/><w:szCs w:val="28"/><w:rtl/></w:rPr><w:t xml:space="preserve">مضــروب ســــكينة</w:t></w:r></w:p><w:p><w:pPr><w:pStyle w:val="rtlJustify"/></w:pPr><w:r><w:rPr><w:rFonts w:ascii="Traditional Arabic" w:hAnsi="Traditional Arabic" w:eastAsia="Traditional Arabic" w:cs="Traditional Arabic"/><w:sz w:val="28"/><w:szCs w:val="28"/><w:rtl/></w:rPr><w:t xml:space="preserve">مـن فضــلك اســقيني</w:t></w:r></w:p><w:p><w:pPr><w:pStyle w:val="rtlJustify"/></w:pPr><w:r><w:rPr><w:rFonts w:ascii="Traditional Arabic" w:hAnsi="Traditional Arabic" w:eastAsia="Traditional Arabic" w:cs="Traditional Arabic"/><w:sz w:val="28"/><w:szCs w:val="28"/><w:rtl/></w:rPr><w:t xml:space="preserve">مـــن شـــربة الميـّهْ</w:t></w:r></w:p><w:p><w:pPr><w:pStyle w:val="rtlJustify"/></w:pPr><w:r><w:rPr><w:rFonts w:ascii="Traditional Arabic" w:hAnsi="Traditional Arabic" w:eastAsia="Traditional Arabic" w:cs="Traditional Arabic"/><w:sz w:val="28"/><w:szCs w:val="28"/><w:rtl/></w:rPr><w:t xml:space="preserve">بحارتهــــا ليمونـــة</w:t></w:r></w:p><w:p><w:pPr><w:pStyle w:val="rtlJustify"/></w:pPr><w:r><w:rPr><w:rFonts w:ascii="Traditional Arabic" w:hAnsi="Traditional Arabic" w:eastAsia="Traditional Arabic" w:cs="Traditional Arabic"/><w:sz w:val="28"/><w:szCs w:val="28"/><w:rtl/></w:rPr><w:t xml:space="preserve">ع يوســـف أفنـــدية</w:t></w:r></w:p><w:p><w:pPr><w:pStyle w:val="rtlJustify"/></w:pPr><w:r><w:rPr><w:rFonts w:ascii="Traditional Arabic" w:hAnsi="Traditional Arabic" w:eastAsia="Traditional Arabic" w:cs="Traditional Arabic"/><w:sz w:val="28"/><w:szCs w:val="28"/><w:rtl/></w:rPr><w:t xml:space="preserve">بتبعّــــرْ زيتونــــه</w:t></w:r></w:p><w:p><w:pPr><w:pStyle w:val="rtlJustify"/></w:pPr><w:r><w:rPr><w:rFonts w:ascii="Traditional Arabic" w:hAnsi="Traditional Arabic" w:eastAsia="Traditional Arabic" w:cs="Traditional Arabic"/><w:sz w:val="28"/><w:szCs w:val="28"/><w:rtl/></w:rPr><w:t xml:space="preserve">مـش هايـــن عليّـــا</w:t></w:r></w:p><w:p><w:pPr><w:pStyle w:val="rtlJustify"/></w:pPr><w:r><w:rPr><w:rFonts w:ascii="Traditional Arabic" w:hAnsi="Traditional Arabic" w:eastAsia="Traditional Arabic" w:cs="Traditional Arabic"/><w:sz w:val="28"/><w:szCs w:val="28"/><w:rtl/></w:rPr><w:t xml:space="preserve">بيــــن المــــوارس</w:t></w:r></w:p><w:p><w:pPr><w:pStyle w:val="rtlJustify"/></w:pPr><w:r><w:rPr><w:rFonts w:ascii="Traditional Arabic" w:hAnsi="Traditional Arabic" w:eastAsia="Traditional Arabic" w:cs="Traditional Arabic"/><w:sz w:val="28"/><w:szCs w:val="28"/><w:rtl/></w:rPr><w:t xml:space="preserve">عـــن نفســـه يآيـس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يحسب حساب الموزر[1]</w:t></w:r></w:p><w:p><w:pPr><w:pStyle w:val="rtlJustify"/></w:pPr><w:r><w:rPr><w:rFonts w:ascii="Traditional Arabic" w:hAnsi="Traditional Arabic" w:eastAsia="Traditional Arabic" w:cs="Traditional Arabic"/><w:sz w:val="28"/><w:szCs w:val="28"/><w:rtl/></w:rPr><w:t xml:space="preserve">جفــرا ويـا هالربع</w:t></w:r></w:p><w:p><w:pPr><w:pStyle w:val="rtlJustify"/></w:pPr><w:r><w:rPr><w:rFonts w:ascii="Traditional Arabic" w:hAnsi="Traditional Arabic" w:eastAsia="Traditional Arabic" w:cs="Traditional Arabic"/><w:sz w:val="28"/><w:szCs w:val="28"/><w:rtl/></w:rPr><w:t xml:space="preserve">طلعت لتشم الهـــوا</w:t></w:r></w:p><w:p><w:pPr><w:pStyle w:val="rtlJustify"/></w:pPr><w:r><w:rPr><w:rFonts w:ascii="Traditional Arabic" w:hAnsi="Traditional Arabic" w:eastAsia="Traditional Arabic" w:cs="Traditional Arabic"/><w:sz w:val="28"/><w:szCs w:val="28"/><w:rtl/></w:rPr><w:t xml:space="preserve">رحت ع عكـا وحيفـا</w:t></w:r></w:p><w:p><w:pPr><w:pStyle w:val="rtlJustify"/></w:pPr><w:r><w:rPr><w:rFonts w:ascii="Traditional Arabic" w:hAnsi="Traditional Arabic" w:eastAsia="Traditional Arabic" w:cs="Traditional Arabic"/><w:sz w:val="28"/><w:szCs w:val="28"/><w:rtl/></w:rPr><w:t xml:space="preserve">يداوينـــي ويفلّنــي</w:t></w:r></w:p><w:p><w:pPr><w:pStyle w:val="rtlJustify"/></w:pPr><w:r><w:rPr><w:rFonts w:ascii="Traditional Arabic" w:hAnsi="Traditional Arabic" w:eastAsia="Traditional Arabic" w:cs="Traditional Arabic"/><w:sz w:val="28"/><w:szCs w:val="28"/><w:rtl/></w:rPr><w:t xml:space="preserve">جفرا ويـا هالربــع</w:t></w:r></w:p><w:p><w:pPr><w:pStyle w:val="rtlJustify"/></w:pPr><w:r><w:rPr><w:rFonts w:ascii="Traditional Arabic" w:hAnsi="Traditional Arabic" w:eastAsia="Traditional Arabic" w:cs="Traditional Arabic"/><w:sz w:val="28"/><w:szCs w:val="28"/><w:rtl/></w:rPr><w:t xml:space="preserve">طبّـتْ تحـت الحواجب</w:t></w:r></w:p><w:p><w:pPr><w:pStyle w:val="rtlJustify"/></w:pPr><w:r><w:rPr><w:rFonts w:ascii="Traditional Arabic" w:hAnsi="Traditional Arabic" w:eastAsia="Traditional Arabic" w:cs="Traditional Arabic"/><w:sz w:val="28"/><w:szCs w:val="28"/><w:rtl/></w:rPr><w:t xml:space="preserve">لمـا نزلت ع الدبكــة</w:t></w:r></w:p><w:p><w:pPr><w:pStyle w:val="rtlJustify"/></w:pPr><w:r><w:rPr><w:rFonts w:ascii="Traditional Arabic" w:hAnsi="Traditional Arabic" w:eastAsia="Traditional Arabic" w:cs="Traditional Arabic"/><w:sz w:val="28"/><w:szCs w:val="28"/><w:rtl/></w:rPr><w:t xml:space="preserve">صـارت تغني وتقـول</w:t></w:r></w:p><w:p><w:pPr><w:pStyle w:val="rtlJustify"/></w:pPr><w:r><w:rPr><w:rFonts w:ascii="Traditional Arabic" w:hAnsi="Traditional Arabic" w:eastAsia="Traditional Arabic" w:cs="Traditional Arabic"/><w:sz w:val="28"/><w:szCs w:val="28"/><w:rtl/></w:rPr><w:t xml:space="preserve">جفــرا ويـا هالربـع</w:t></w:r></w:p><w:p><w:pPr><w:pStyle w:val="rtlJustify"/></w:pPr><w:r><w:rPr><w:rFonts w:ascii="Traditional Arabic" w:hAnsi="Traditional Arabic" w:eastAsia="Traditional Arabic" w:cs="Traditional Arabic"/><w:sz w:val="28"/><w:szCs w:val="28"/><w:rtl/></w:rPr><w:t xml:space="preserve">ولّــي جوزهـا نذل</w:t></w:r></w:p><w:p><w:pPr><w:pStyle w:val="rtlJustify"/></w:pPr><w:r><w:rPr><w:rFonts w:ascii="Traditional Arabic" w:hAnsi="Traditional Arabic" w:eastAsia="Traditional Arabic" w:cs="Traditional Arabic"/><w:sz w:val="28"/><w:szCs w:val="28"/><w:rtl/></w:rPr><w:t xml:space="preserve">لتـرك بيـوت الحجـر</w:t></w:r></w:p><w:p><w:pPr><w:pStyle w:val="rtlJustify"/></w:pPr><w:r><w:rPr><w:rFonts w:ascii="Traditional Arabic" w:hAnsi="Traditional Arabic" w:eastAsia="Traditional Arabic" w:cs="Traditional Arabic"/><w:sz w:val="28"/><w:szCs w:val="28"/><w:rtl/></w:rPr><w:t xml:space="preserve"> وأدور بيـن العــرب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وضربـــة الشـــبرية</w:t></w:r></w:p><w:p><w:pPr><w:pStyle w:val="rtlJustify"/></w:pPr><w:r><w:rPr><w:rFonts w:ascii="Traditional Arabic" w:hAnsi="Traditional Arabic" w:eastAsia="Traditional Arabic" w:cs="Traditional Arabic"/><w:sz w:val="28"/><w:szCs w:val="28"/><w:rtl/></w:rPr><w:t xml:space="preserve">بحارتهـــا تفاحــــة</w:t></w:r></w:p><w:p><w:pPr><w:pStyle w:val="rtlJustify"/></w:pPr><w:r><w:rPr><w:rFonts w:ascii="Traditional Arabic" w:hAnsi="Traditional Arabic" w:eastAsia="Traditional Arabic" w:cs="Traditional Arabic"/><w:sz w:val="28"/><w:szCs w:val="28"/><w:rtl/></w:rPr><w:t xml:space="preserve">بالريحـــة الزكيــــه</w:t></w:r></w:p><w:p><w:pPr><w:pStyle w:val="rtlJustify"/></w:pPr><w:r><w:rPr><w:rFonts w:ascii="Traditional Arabic" w:hAnsi="Traditional Arabic" w:eastAsia="Traditional Arabic" w:cs="Traditional Arabic"/><w:sz w:val="28"/><w:szCs w:val="28"/><w:rtl/></w:rPr><w:t xml:space="preserve">لجيــــب الطـــبيب</w:t></w:r></w:p><w:p><w:pPr><w:pStyle w:val="rtlJustify"/></w:pPr><w:r><w:rPr><w:rFonts w:ascii="Traditional Arabic" w:hAnsi="Traditional Arabic" w:eastAsia="Traditional Arabic" w:cs="Traditional Arabic"/><w:sz w:val="28"/><w:szCs w:val="28"/><w:rtl/></w:rPr><w:t xml:space="preserve">بساعــــة زمنيــــة</w:t></w:r></w:p><w:p><w:pPr><w:pStyle w:val="rtlJustify"/></w:pPr><w:r><w:rPr><w:rFonts w:ascii="Traditional Arabic" w:hAnsi="Traditional Arabic" w:eastAsia="Traditional Arabic" w:cs="Traditional Arabic"/><w:sz w:val="28"/><w:szCs w:val="28"/><w:rtl/></w:rPr><w:t xml:space="preserve">ضـــربتني بشـــبكتها</w:t></w:r></w:p><w:p><w:pPr><w:pStyle w:val="rtlJustify"/></w:pPr><w:r><w:rPr><w:rFonts w:ascii="Traditional Arabic" w:hAnsi="Traditional Arabic" w:eastAsia="Traditional Arabic" w:cs="Traditional Arabic"/><w:sz w:val="28"/><w:szCs w:val="28"/><w:rtl/></w:rPr><w:t xml:space="preserve">دمّعــــوا عينيّــــا</w:t></w:r></w:p><w:p><w:pPr><w:pStyle w:val="rtlJustify"/></w:pPr><w:r><w:rPr><w:rFonts w:ascii="Traditional Arabic" w:hAnsi="Traditional Arabic" w:eastAsia="Traditional Arabic" w:cs="Traditional Arabic"/><w:sz w:val="28"/><w:szCs w:val="28"/><w:rtl/></w:rPr><w:t xml:space="preserve">عجبتنـــي دبكتهــــا</w:t></w:r></w:p><w:p><w:pPr><w:pStyle w:val="rtlJustify"/></w:pPr><w:r><w:rPr><w:rFonts w:ascii="Traditional Arabic" w:hAnsi="Traditional Arabic" w:eastAsia="Traditional Arabic" w:cs="Traditional Arabic"/><w:sz w:val="28"/><w:szCs w:val="28"/><w:rtl/></w:rPr><w:t xml:space="preserve">جفـــرا يــا شــامّيا</w:t></w:r></w:p><w:p><w:pPr><w:pStyle w:val="rtlJustify"/></w:pPr><w:r><w:rPr><w:rFonts w:ascii="Traditional Arabic" w:hAnsi="Traditional Arabic" w:eastAsia="Traditional Arabic" w:cs="Traditional Arabic"/><w:sz w:val="28"/><w:szCs w:val="28"/><w:rtl/></w:rPr><w:t xml:space="preserve">تعبّـي القطــن بالخيـشِ</w:t></w:r></w:p><w:p><w:pPr><w:pStyle w:val="rtlJustify"/></w:pPr><w:r><w:rPr><w:rFonts w:ascii="Traditional Arabic" w:hAnsi="Traditional Arabic" w:eastAsia="Traditional Arabic" w:cs="Traditional Arabic"/><w:sz w:val="28"/><w:szCs w:val="28"/><w:rtl/></w:rPr><w:t xml:space="preserve">ترخــي الشــعر لـويش</w:t></w:r></w:p><w:p><w:pPr><w:pStyle w:val="rtlJustify"/></w:pPr><w:r><w:rPr><w:rFonts w:ascii="Traditional Arabic" w:hAnsi="Traditional Arabic" w:eastAsia="Traditional Arabic" w:cs="Traditional Arabic"/><w:sz w:val="28"/><w:szCs w:val="28"/><w:rtl/></w:rPr><w:t xml:space="preserve">وأسـكن بيـــوت الخيشِ</w:t></w:r></w:p><w:p><w:pPr><w:pStyle w:val="rtlJustify"/></w:pPr><w:r><w:rPr><w:rFonts w:ascii="Traditional Arabic" w:hAnsi="Traditional Arabic" w:eastAsia="Traditional Arabic" w:cs="Traditional Arabic"/><w:sz w:val="28"/><w:szCs w:val="28"/><w:rtl/></w:rPr><w:t xml:space="preserve">وآخـــــذ بدويّــــة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أغنية يا ظريف الطول</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يا ظريف الطول ويا ابن الملك</w:t></w:r></w:p><w:p><w:pPr><w:pStyle w:val="rtlJustify"/></w:pPr><w:r><w:rPr><w:rFonts w:ascii="Traditional Arabic" w:hAnsi="Traditional Arabic" w:eastAsia="Traditional Arabic" w:cs="Traditional Arabic"/><w:sz w:val="28"/><w:szCs w:val="28"/><w:rtl/></w:rPr><w:t xml:space="preserve">يا بو عيون السود ترمي ع الهلك </w:t></w:r></w:p><w:p><w:pPr><w:pStyle w:val="rtlJustify"/></w:pPr><w:r><w:rPr><w:rFonts w:ascii="Traditional Arabic" w:hAnsi="Traditional Arabic" w:eastAsia="Traditional Arabic" w:cs="Traditional Arabic"/><w:sz w:val="28"/><w:szCs w:val="28"/><w:rtl/></w:rPr><w:t xml:space="preserve">وزكان هلي ما عطوا لِ هلك </w:t></w:r></w:p><w:p><w:pPr><w:pStyle w:val="rtlJustify"/></w:pPr><w:r><w:rPr><w:rFonts w:ascii="Traditional Arabic" w:hAnsi="Traditional Arabic" w:eastAsia="Traditional Arabic" w:cs="Traditional Arabic"/><w:sz w:val="28"/><w:szCs w:val="28"/><w:rtl/></w:rPr><w:t xml:space="preserve">لندشر الأهلين ونلحق بعضنا </w:t></w:r></w:p><w:p><w:pPr><w:pStyle w:val="rtlJustify"/></w:pPr><w:r><w:rPr><w:rFonts w:ascii="Traditional Arabic" w:hAnsi="Traditional Arabic" w:eastAsia="Traditional Arabic" w:cs="Traditional Arabic"/><w:sz w:val="28"/><w:szCs w:val="28"/><w:rtl/></w:rPr><w:t xml:space="preserve">يا ظريف الطول واردفنا وراك  </w:t></w:r></w:p><w:p><w:pPr><w:pStyle w:val="rtlJustify"/></w:pPr><w:r><w:rPr><w:rFonts w:ascii="Traditional Arabic" w:hAnsi="Traditional Arabic" w:eastAsia="Traditional Arabic" w:cs="Traditional Arabic"/><w:sz w:val="28"/><w:szCs w:val="28"/><w:rtl/></w:rPr><w:t xml:space="preserve">تعبت رجليّا ونا اركض وراك </w:t></w:r></w:p><w:p><w:pPr><w:pStyle w:val="rtlJustify"/></w:pPr><w:r><w:rPr><w:rFonts w:ascii="Traditional Arabic" w:hAnsi="Traditional Arabic" w:eastAsia="Traditional Arabic" w:cs="Traditional Arabic"/><w:sz w:val="28"/><w:szCs w:val="28"/><w:rtl/></w:rPr><w:t xml:space="preserve">وإن قدّر المولى وبالهوى معاك </w:t></w:r></w:p><w:p><w:pPr><w:pStyle w:val="rtlJustify"/></w:pPr><w:r><w:rPr><w:rFonts w:ascii="Traditional Arabic" w:hAnsi="Traditional Arabic" w:eastAsia="Traditional Arabic" w:cs="Traditional Arabic"/><w:sz w:val="28"/><w:szCs w:val="28"/><w:rtl/></w:rPr><w:t xml:space="preserve">لفرمك فرم التتن[2] ع لمكنة </w:t></w:r></w:p><w:p><w:pPr><w:pStyle w:val="rtlJustify"/></w:pPr><w:r><w:rPr><w:rFonts w:ascii="Traditional Arabic" w:hAnsi="Traditional Arabic" w:eastAsia="Traditional Arabic" w:cs="Traditional Arabic"/><w:sz w:val="28"/><w:szCs w:val="28"/><w:rtl/></w:rPr><w:t xml:space="preserve">يا ظريف الطول تعجن العجين </w:t></w:r></w:p><w:p><w:pPr><w:pStyle w:val="rtlJustify"/></w:pPr><w:r><w:rPr><w:rFonts w:ascii="Traditional Arabic" w:hAnsi="Traditional Arabic" w:eastAsia="Traditional Arabic" w:cs="Traditional Arabic"/><w:sz w:val="28"/><w:szCs w:val="28"/><w:rtl/></w:rPr><w:t xml:space="preserve">والخواتم بالشمال واليمين </w:t></w:r></w:p><w:p><w:pPr><w:pStyle w:val="rtlJustify"/></w:pPr><w:r><w:rPr><w:rFonts w:ascii="Traditional Arabic" w:hAnsi="Traditional Arabic" w:eastAsia="Traditional Arabic" w:cs="Traditional Arabic"/><w:sz w:val="28"/><w:szCs w:val="28"/><w:rtl/></w:rPr><w:t xml:space="preserve">تعي يا بنت العم تنحلف يمين </w:t></w:r></w:p><w:p><w:pPr><w:pStyle w:val="rtlJustify"/></w:pPr><w:r><w:rPr><w:rFonts w:ascii="Traditional Arabic" w:hAnsi="Traditional Arabic" w:eastAsia="Traditional Arabic" w:cs="Traditional Arabic"/><w:sz w:val="28"/><w:szCs w:val="28"/><w:rtl/></w:rPr><w:t xml:space="preserve">ما يخش الدار إلا إنت وأنا </w:t></w:r></w:p><w:p><w:pPr><w:pStyle w:val="rtlJustify"/></w:pPr><w:r><w:rPr><w:rFonts w:ascii="Traditional Arabic" w:hAnsi="Traditional Arabic" w:eastAsia="Traditional Arabic" w:cs="Traditional Arabic"/><w:sz w:val="28"/><w:szCs w:val="28"/><w:rtl/></w:rPr><w:t xml:space="preserve">يا ظريف الطول يا محمد علي </w:t></w:r></w:p><w:p><w:pPr><w:pStyle w:val="rtlJustify"/></w:pPr><w:r><w:rPr><w:rFonts w:ascii="Traditional Arabic" w:hAnsi="Traditional Arabic" w:eastAsia="Traditional Arabic" w:cs="Traditional Arabic"/><w:sz w:val="28"/><w:szCs w:val="28"/><w:rtl/></w:rPr><w:t xml:space="preserve">يللي أسمك بالكتاب منزّل </w:t></w:r></w:p><w:p><w:pPr><w:pStyle w:val="rtlJustify"/></w:pPr><w:r><w:rPr><w:rFonts w:ascii="Traditional Arabic" w:hAnsi="Traditional Arabic" w:eastAsia="Traditional Arabic" w:cs="Traditional Arabic"/><w:sz w:val="28"/><w:szCs w:val="28"/><w:rtl/></w:rPr><w:t xml:space="preserve">وزكان هلي ما عطوا لِ هلك </w:t></w:r></w:p><w:p><w:pPr><w:pStyle w:val="rtlJustify"/></w:pPr><w:r><w:rPr><w:rFonts w:ascii="Traditional Arabic" w:hAnsi="Traditional Arabic" w:eastAsia="Traditional Arabic" w:cs="Traditional Arabic"/><w:sz w:val="28"/><w:szCs w:val="28"/><w:rtl/></w:rPr><w:t xml:space="preserve">لندشر الاهلين ونتبع بعضنا </w:t></w:r></w:p><w:p><w:pPr><w:pStyle w:val="rtlJustify"/></w:pPr><w:r><w:rPr><w:rFonts w:ascii="Traditional Arabic" w:hAnsi="Traditional Arabic" w:eastAsia="Traditional Arabic" w:cs="Traditional Arabic"/><w:sz w:val="28"/><w:szCs w:val="28"/><w:rtl/></w:rPr><w:t xml:space="preserve">يا ظريف الطول وجرّ البعارين </w:t></w:r></w:p><w:p><w:pPr><w:pStyle w:val="rtlJustify"/></w:pPr><w:r><w:rPr><w:rFonts w:ascii="Traditional Arabic" w:hAnsi="Traditional Arabic" w:eastAsia="Traditional Arabic" w:cs="Traditional Arabic"/><w:sz w:val="28"/><w:szCs w:val="28"/><w:rtl/></w:rPr><w:t xml:space="preserve">والخصر ضامر وما في مصارين </w:t></w:r></w:p><w:p><w:pPr><w:pStyle w:val="rtlJustify"/></w:pPr><w:r><w:rPr><w:rFonts w:ascii="Traditional Arabic" w:hAnsi="Traditional Arabic" w:eastAsia="Traditional Arabic" w:cs="Traditional Arabic"/><w:sz w:val="28"/><w:szCs w:val="28"/><w:rtl/></w:rPr><w:t xml:space="preserve">تعي يا بنت العم لحلفلك يمين </w:t></w:r></w:p><w:p><w:pPr><w:pStyle w:val="rtlJustify"/></w:pPr><w:r><w:rPr><w:rFonts w:ascii="Traditional Arabic" w:hAnsi="Traditional Arabic" w:eastAsia="Traditional Arabic" w:cs="Traditional Arabic"/><w:sz w:val="28"/><w:szCs w:val="28"/><w:rtl/></w:rPr><w:t xml:space="preserve">ما يخش الدار إلا انت وانا </w:t></w:r></w:p><w:p><w:pPr><w:pStyle w:val="rtlJustify"/></w:pPr><w:r><w:rPr><w:rFonts w:ascii="Traditional Arabic" w:hAnsi="Traditional Arabic" w:eastAsia="Traditional Arabic" w:cs="Traditional Arabic"/><w:sz w:val="28"/><w:szCs w:val="28"/><w:rtl/></w:rPr><w:t xml:space="preserve">يا ظريف الطول يا مشمل شمال</w:t></w:r></w:p><w:p><w:pPr><w:pStyle w:val="rtlJustify"/></w:pPr><w:r><w:rPr><w:rFonts w:ascii="Traditional Arabic" w:hAnsi="Traditional Arabic" w:eastAsia="Traditional Arabic" w:cs="Traditional Arabic"/><w:sz w:val="28"/><w:szCs w:val="28"/><w:rtl/></w:rPr><w:t xml:space="preserve">ما حليلي الرّكب إلا ع الجمال </w:t></w:r></w:p><w:p><w:pPr><w:pStyle w:val="rtlJustify"/></w:pPr><w:r><w:rPr><w:rFonts w:ascii="Traditional Arabic" w:hAnsi="Traditional Arabic" w:eastAsia="Traditional Arabic" w:cs="Traditional Arabic"/><w:sz w:val="28"/><w:szCs w:val="28"/><w:rtl/></w:rPr><w:t xml:space="preserve">وان دعست على الجسر تحت رجلك مال</w:t></w:r></w:p><w:p><w:pPr><w:pStyle w:val="rtlJustify"/></w:pPr><w:r><w:rPr><w:rFonts w:ascii="Traditional Arabic" w:hAnsi="Traditional Arabic" w:eastAsia="Traditional Arabic" w:cs="Traditional Arabic"/><w:sz w:val="28"/><w:szCs w:val="28"/><w:rtl/></w:rPr><w:t xml:space="preserve">من تقول المحبوب وقع وانحنى </w:t></w:r></w:p><w:p><w:pPr><w:pStyle w:val="rtlJustify"/></w:pPr><w:r><w:rPr><w:rFonts w:ascii="Traditional Arabic" w:hAnsi="Traditional Arabic" w:eastAsia="Traditional Arabic" w:cs="Traditional Arabic"/><w:sz w:val="28"/><w:szCs w:val="28"/><w:rtl/></w:rPr><w:t xml:space="preserve">يا ظريف الطول مر وما التفت </w:t></w:r></w:p><w:p><w:pPr><w:pStyle w:val="rtlJustify"/></w:pPr><w:r><w:rPr><w:rFonts w:ascii="Traditional Arabic" w:hAnsi="Traditional Arabic" w:eastAsia="Traditional Arabic" w:cs="Traditional Arabic"/><w:sz w:val="28"/><w:szCs w:val="28"/><w:rtl/></w:rPr><w:t xml:space="preserve">ونار في قلبي هبت وما انطفت </w:t></w:r></w:p><w:p><w:pPr><w:pStyle w:val="rtlJustify"/></w:pPr><w:r><w:rPr><w:rFonts w:ascii="Traditional Arabic" w:hAnsi="Traditional Arabic" w:eastAsia="Traditional Arabic" w:cs="Traditional Arabic"/><w:sz w:val="28"/><w:szCs w:val="28"/><w:rtl/></w:rPr><w:t xml:space="preserve">وزكان يا وليفي هالعشرة جفت </w:t></w:r></w:p><w:p><w:pPr><w:pStyle w:val="rtlJustify"/></w:pPr><w:r><w:rPr><w:rFonts w:ascii="Traditional Arabic" w:hAnsi="Traditional Arabic" w:eastAsia="Traditional Arabic" w:cs="Traditional Arabic"/><w:sz w:val="28"/><w:szCs w:val="28"/><w:rtl/></w:rPr><w:t xml:space="preserve">ايدي وايدك والرزق على ربنا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دلعونة</w:t></w:r></w:p><w:p><w:pPr><w:pStyle w:val="rtlJustify"/></w:pPr><w:r><w:rPr><w:rFonts w:ascii="Traditional Arabic" w:hAnsi="Traditional Arabic" w:eastAsia="Traditional Arabic" w:cs="Traditional Arabic"/><w:sz w:val="28"/><w:szCs w:val="28"/><w:rtl/></w:rPr><w:t xml:space="preserve">قامت من النوم وتنده يا لطيف</w:t></w:r></w:p><w:p><w:pPr><w:pStyle w:val="rtlJustify"/></w:pPr><w:r><w:rPr><w:rFonts w:ascii="Traditional Arabic" w:hAnsi="Traditional Arabic" w:eastAsia="Traditional Arabic" w:cs="Traditional Arabic"/><w:sz w:val="28"/><w:szCs w:val="28"/><w:rtl/></w:rPr><w:t xml:space="preserve">لا انا مجنونه ولا عقلي خفيف</w:t></w:r></w:p><w:p><w:pPr><w:pStyle w:val="rtlJustify"/></w:pPr><w:r><w:rPr><w:rFonts w:ascii="Traditional Arabic" w:hAnsi="Traditional Arabic" w:eastAsia="Traditional Arabic" w:cs="Traditional Arabic"/><w:sz w:val="28"/><w:szCs w:val="28"/><w:rtl/></w:rPr><w:t xml:space="preserve">يا مين يحب النبي ويعطيني رغيف</w:t></w:r></w:p><w:p><w:pPr><w:pStyle w:val="rtlJustify"/></w:pPr><w:r><w:rPr><w:rFonts w:ascii="Traditional Arabic" w:hAnsi="Traditional Arabic" w:eastAsia="Traditional Arabic" w:cs="Traditional Arabic"/><w:sz w:val="28"/><w:szCs w:val="28"/><w:rtl/></w:rPr><w:t xml:space="preserve">لقمة من خبزات المحبوب بتكفيني سنة</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نزلت ع العين تغسل وتصّول</w:t></w:r></w:p><w:p><w:pPr><w:pStyle w:val="rtlJustify"/></w:pPr><w:r><w:rPr><w:rFonts w:ascii="Traditional Arabic" w:hAnsi="Traditional Arabic" w:eastAsia="Traditional Arabic" w:cs="Traditional Arabic"/><w:sz w:val="28"/><w:szCs w:val="28"/><w:rtl/></w:rPr><w:t xml:space="preserve">مسكت المهرا وقالتلو حوّل</w:t></w:r></w:p><w:p><w:pPr><w:pStyle w:val="rtlJustify"/></w:pPr><w:r><w:rPr><w:rFonts w:ascii="Traditional Arabic" w:hAnsi="Traditional Arabic" w:eastAsia="Traditional Arabic" w:cs="Traditional Arabic"/><w:sz w:val="28"/><w:szCs w:val="28"/><w:rtl/></w:rPr><w:t xml:space="preserve">ورايح ع السفر اوعى تطوّل</w:t></w:r></w:p><w:p><w:pPr><w:pStyle w:val="rtlJustify"/></w:pPr><w:r><w:rPr><w:rFonts w:ascii="Traditional Arabic" w:hAnsi="Traditional Arabic" w:eastAsia="Traditional Arabic" w:cs="Traditional Arabic"/><w:sz w:val="28"/><w:szCs w:val="28"/><w:rtl/></w:rPr><w:t xml:space="preserve">منتجوز غيرك وبعيّرونا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مسكت بالدبكة وقعدت تتلوى</w:t></w:r></w:p><w:p><w:pPr><w:pStyle w:val="rtlJustify"/></w:pPr><w:r><w:rPr><w:rFonts w:ascii="Traditional Arabic" w:hAnsi="Traditional Arabic" w:eastAsia="Traditional Arabic" w:cs="Traditional Arabic"/><w:sz w:val="28"/><w:szCs w:val="28"/><w:rtl/></w:rPr><w:t xml:space="preserve">وحرقت حشيشة قلبي من جوا</w:t></w:r></w:p><w:p><w:pPr><w:pStyle w:val="rtlJustify"/></w:pPr><w:r><w:rPr><w:rFonts w:ascii="Traditional Arabic" w:hAnsi="Traditional Arabic" w:eastAsia="Traditional Arabic" w:cs="Traditional Arabic"/><w:sz w:val="28"/><w:szCs w:val="28"/><w:rtl/></w:rPr><w:t xml:space="preserve">الله عليكم يا جنس حوا</w:t></w:r></w:p><w:p><w:pPr><w:pStyle w:val="rtlJustify"/></w:pPr><w:r><w:rPr><w:rFonts w:ascii="Traditional Arabic" w:hAnsi="Traditional Arabic" w:eastAsia="Traditional Arabic" w:cs="Traditional Arabic"/><w:sz w:val="28"/><w:szCs w:val="28"/><w:rtl/></w:rPr><w:t xml:space="preserve">خلقتو الجهل لتعذبونا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نزلت ع العين تملي دورقها</w:t></w:r></w:p><w:p><w:pPr><w:pStyle w:val="rtlJustify"/></w:pPr><w:r><w:rPr><w:rFonts w:ascii="Traditional Arabic" w:hAnsi="Traditional Arabic" w:eastAsia="Traditional Arabic" w:cs="Traditional Arabic"/><w:sz w:val="28"/><w:szCs w:val="28"/><w:rtl/></w:rPr><w:t xml:space="preserve">كانت غفلانة وإجا فيقها</w:t></w:r></w:p><w:p><w:pPr><w:pStyle w:val="rtlJustify"/></w:pPr><w:r><w:rPr><w:rFonts w:ascii="Traditional Arabic" w:hAnsi="Traditional Arabic" w:eastAsia="Traditional Arabic" w:cs="Traditional Arabic"/><w:sz w:val="28"/><w:szCs w:val="28"/><w:rtl/></w:rPr><w:t xml:space="preserve">جاب المحرمة ونشف عرقها</w:t></w:r></w:p><w:p><w:pPr><w:pStyle w:val="rtlJustify"/></w:pPr><w:r><w:rPr><w:rFonts w:ascii="Traditional Arabic" w:hAnsi="Traditional Arabic" w:eastAsia="Traditional Arabic" w:cs="Traditional Arabic"/><w:sz w:val="28"/><w:szCs w:val="28"/><w:rtl/></w:rPr><w:t xml:space="preserve">يم الحواجب فوق العيونا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بدي وحده تمليلي الجرة</w:t></w:r></w:p><w:p><w:pPr><w:pStyle w:val="rtlJustify"/></w:pPr><w:r><w:rPr><w:rFonts w:ascii="Traditional Arabic" w:hAnsi="Traditional Arabic" w:eastAsia="Traditional Arabic" w:cs="Traditional Arabic"/><w:sz w:val="28"/><w:szCs w:val="28"/><w:rtl/></w:rPr><w:t xml:space="preserve">ما بدي وحده عيونا لبره</w:t></w:r></w:p><w:p><w:pPr><w:pStyle w:val="rtlJustify"/></w:pPr><w:r><w:rPr><w:rFonts w:ascii="Traditional Arabic" w:hAnsi="Traditional Arabic" w:eastAsia="Traditional Arabic" w:cs="Traditional Arabic"/><w:sz w:val="28"/><w:szCs w:val="28"/><w:rtl/></w:rPr><w:t xml:space="preserve">بدنا وحده نشمية وحرة</w:t></w:r></w:p><w:p><w:pPr><w:pStyle w:val="rtlJustify"/></w:pPr><w:r><w:rPr><w:rFonts w:ascii="Traditional Arabic" w:hAnsi="Traditional Arabic" w:eastAsia="Traditional Arabic" w:cs="Traditional Arabic"/><w:sz w:val="28"/><w:szCs w:val="28"/><w:rtl/></w:rPr><w:t xml:space="preserve">ما بدنا وحده بالعهد تخونا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يم التنورة ودايرها زيتي</w:t></w:r></w:p><w:p><w:pPr><w:pStyle w:val="rtlJustify"/></w:pPr><w:r><w:rPr><w:rFonts w:ascii="Traditional Arabic" w:hAnsi="Traditional Arabic" w:eastAsia="Traditional Arabic" w:cs="Traditional Arabic"/><w:sz w:val="28"/><w:szCs w:val="28"/><w:rtl/></w:rPr><w:t xml:space="preserve">من بعد المغرب ليش مالفيتي</w:t></w:r></w:p><w:p><w:pPr><w:pStyle w:val="rtlJustify"/></w:pPr><w:r><w:rPr><w:rFonts w:ascii="Traditional Arabic" w:hAnsi="Traditional Arabic" w:eastAsia="Traditional Arabic" w:cs="Traditional Arabic"/><w:sz w:val="28"/><w:szCs w:val="28"/><w:rtl/></w:rPr><w:t xml:space="preserve">الرجل يقول يا خراب ببيتي</w:t></w:r></w:p><w:p><w:pPr><w:pStyle w:val="rtlJustify"/></w:pPr><w:r><w:rPr><w:rFonts w:ascii="Traditional Arabic" w:hAnsi="Traditional Arabic" w:eastAsia="Traditional Arabic" w:cs="Traditional Arabic"/><w:sz w:val="28"/><w:szCs w:val="28"/><w:rtl/></w:rPr><w:t xml:space="preserve">الرجل ع المره ما عاد يمونا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عتابا قيلت بعد النكبة</w:t></w:r></w:p><w:p><w:pPr><w:pStyle w:val="rtlJustify"/></w:pPr><w:r><w:rPr><w:rFonts w:ascii="Traditional Arabic" w:hAnsi="Traditional Arabic" w:eastAsia="Traditional Arabic" w:cs="Traditional Arabic"/><w:sz w:val="28"/><w:szCs w:val="28"/><w:rtl/></w:rPr><w:t xml:space="preserve">بكت عيني وهال الدمع منها</w:t></w:r></w:p><w:p><w:pPr><w:pStyle w:val="rtlJustify"/></w:pPr><w:r><w:rPr><w:rFonts w:ascii="Traditional Arabic" w:hAnsi="Traditional Arabic" w:eastAsia="Traditional Arabic" w:cs="Traditional Arabic"/><w:sz w:val="28"/><w:szCs w:val="28"/><w:rtl/></w:rPr><w:t xml:space="preserve">ع بلاد هجرتها وطلعت منها</w:t></w:r></w:p><w:p><w:pPr><w:pStyle w:val="rtlJustify"/></w:pPr><w:r><w:rPr><w:rFonts w:ascii="Traditional Arabic" w:hAnsi="Traditional Arabic" w:eastAsia="Traditional Arabic" w:cs="Traditional Arabic"/><w:sz w:val="28"/><w:szCs w:val="28"/><w:rtl/></w:rPr><w:t xml:space="preserve">يا ريتني طير أرفرف فوق منها</w:t></w:r></w:p><w:p><w:pPr><w:pStyle w:val="rtlJustify"/></w:pPr><w:r><w:rPr><w:rFonts w:ascii="Traditional Arabic" w:hAnsi="Traditional Arabic" w:eastAsia="Traditional Arabic" w:cs="Traditional Arabic"/><w:sz w:val="28"/><w:szCs w:val="28"/><w:rtl/></w:rPr><w:t xml:space="preserve">وطول الليل أبكي ع البواب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نسم يا هوا ديرة بلادي</w:t></w:r></w:p><w:p><w:pPr><w:pStyle w:val="rtlJustify"/></w:pPr><w:r><w:rPr><w:rFonts w:ascii="Traditional Arabic" w:hAnsi="Traditional Arabic" w:eastAsia="Traditional Arabic" w:cs="Traditional Arabic"/><w:sz w:val="28"/><w:szCs w:val="28"/><w:rtl/></w:rPr><w:t xml:space="preserve">وما احلى قعودنا بأرض بلادي</w:t></w:r></w:p><w:p><w:pPr><w:pStyle w:val="rtlJustify"/></w:pPr><w:r><w:rPr><w:rFonts w:ascii="Traditional Arabic" w:hAnsi="Traditional Arabic" w:eastAsia="Traditional Arabic" w:cs="Traditional Arabic"/><w:sz w:val="28"/><w:szCs w:val="28"/><w:rtl/></w:rPr><w:t xml:space="preserve">لما بتيجي ع البال ايامك بلادي</w:t></w:r></w:p><w:p><w:pPr><w:pStyle w:val="rtlJustify"/></w:pPr><w:r><w:rPr><w:rFonts w:ascii="Traditional Arabic" w:hAnsi="Traditional Arabic" w:eastAsia="Traditional Arabic" w:cs="Traditional Arabic"/><w:sz w:val="28"/><w:szCs w:val="28"/><w:rtl/></w:rPr><w:t xml:space="preserve">بنهمر الدمع وببل الثياب</w:t></w:r></w:p><w:p><w:pPr><w:pStyle w:val="rtlJustify"/></w:pPr><w:r><w:rPr><w:rFonts w:ascii="Traditional Arabic" w:hAnsi="Traditional Arabic" w:eastAsia="Traditional Arabic" w:cs="Traditional Arabic"/><w:sz w:val="28"/><w:szCs w:val="28"/><w:rtl/></w:rPr><w:t xml:space="preserve">يا دار المعزة والشبابيك</w:t></w:r></w:p><w:p><w:pPr><w:pStyle w:val="rtlJustify"/></w:pPr><w:r><w:rPr><w:rFonts w:ascii="Traditional Arabic" w:hAnsi="Traditional Arabic" w:eastAsia="Traditional Arabic" w:cs="Traditional Arabic"/><w:sz w:val="28"/><w:szCs w:val="28"/><w:rtl/></w:rPr><w:t xml:space="preserve">هدمنا قصور عزك والشبابيك</w:t></w:r></w:p><w:p><w:pPr><w:pStyle w:val="rtlJustify"/></w:pPr><w:r><w:rPr><w:rFonts w:ascii="Traditional Arabic" w:hAnsi="Traditional Arabic" w:eastAsia="Traditional Arabic" w:cs="Traditional Arabic"/><w:sz w:val="28"/><w:szCs w:val="28"/><w:rtl/></w:rPr><w:t xml:space="preserve">يا دار وين راحت شبابك</w:t></w:r></w:p><w:p><w:pPr><w:pStyle w:val="rtlJustify"/></w:pPr><w:r><w:rPr><w:rFonts w:ascii="Traditional Arabic" w:hAnsi="Traditional Arabic" w:eastAsia="Traditional Arabic" w:cs="Traditional Arabic"/><w:sz w:val="28"/><w:szCs w:val="28"/><w:rtl/></w:rPr><w:t xml:space="preserve">تنحوا والظعون اعطونا قفا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شجرة بالدار حاميكي أسد</w:t></w:r></w:p><w:p><w:pPr><w:pStyle w:val="rtlJustify"/></w:pPr><w:r><w:rPr><w:rFonts w:ascii="Traditional Arabic" w:hAnsi="Traditional Arabic" w:eastAsia="Traditional Arabic" w:cs="Traditional Arabic"/><w:sz w:val="28"/><w:szCs w:val="28"/><w:rtl/></w:rPr><w:t xml:space="preserve">تكسرت الفنود من كتر الحسد</w:t></w:r></w:p><w:p><w:pPr><w:pStyle w:val="rtlJustify"/></w:pPr><w:r><w:rPr><w:rFonts w:ascii="Traditional Arabic" w:hAnsi="Traditional Arabic" w:eastAsia="Traditional Arabic" w:cs="Traditional Arabic"/><w:sz w:val="28"/><w:szCs w:val="28"/><w:rtl/></w:rPr><w:t xml:space="preserve">زرعنا الزرع وغيرنا حصد</w:t></w:r></w:p><w:p><w:pPr><w:pStyle w:val="rtlJustify"/></w:pPr><w:r><w:rPr><w:rFonts w:ascii="Traditional Arabic" w:hAnsi="Traditional Arabic" w:eastAsia="Traditional Arabic" w:cs="Traditional Arabic"/><w:sz w:val="28"/><w:szCs w:val="28"/><w:rtl/></w:rPr><w:t xml:space="preserve">يا حسرتي غير العذاب ما نابنا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عتابا</w:t></w:r></w:p><w:p><w:pPr><w:pStyle w:val="rtlJustify"/></w:pPr><w:r><w:rPr><w:rFonts w:ascii="Traditional Arabic" w:hAnsi="Traditional Arabic" w:eastAsia="Traditional Arabic" w:cs="Traditional Arabic"/><w:sz w:val="28"/><w:szCs w:val="28"/><w:rtl/></w:rPr><w:t xml:space="preserve">صاح محمد العابد يا جيراني</w:t></w:r></w:p><w:p><w:pPr><w:pStyle w:val="rtlJustify"/></w:pPr><w:r><w:rPr><w:rFonts w:ascii="Traditional Arabic" w:hAnsi="Traditional Arabic" w:eastAsia="Traditional Arabic" w:cs="Traditional Arabic"/><w:sz w:val="28"/><w:szCs w:val="28"/><w:rtl/></w:rPr><w:t xml:space="preserve">هواكم خلخل عظامي</w:t></w:r></w:p><w:p><w:pPr><w:pStyle w:val="rtlJustify"/></w:pPr><w:r><w:rPr><w:rFonts w:ascii="Traditional Arabic" w:hAnsi="Traditional Arabic" w:eastAsia="Traditional Arabic" w:cs="Traditional Arabic"/><w:sz w:val="28"/><w:szCs w:val="28"/><w:rtl/></w:rPr><w:t xml:space="preserve">ان شاء الله بعد الفراق نصير جيران</w:t></w:r></w:p><w:p><w:pPr><w:pStyle w:val="rtlJustify"/></w:pPr><w:r><w:rPr><w:rFonts w:ascii="Traditional Arabic" w:hAnsi="Traditional Arabic" w:eastAsia="Traditional Arabic" w:cs="Traditional Arabic"/><w:sz w:val="28"/><w:szCs w:val="28"/><w:rtl/></w:rPr><w:t xml:space="preserve">ويجمع شملنا رب السما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 دمعي على خدي وما حلّ</w:t></w:r></w:p><w:p><w:pPr><w:pStyle w:val="rtlJustify"/></w:pPr><w:r><w:rPr><w:rFonts w:ascii="Traditional Arabic" w:hAnsi="Traditional Arabic" w:eastAsia="Traditional Arabic" w:cs="Traditional Arabic"/><w:sz w:val="28"/><w:szCs w:val="28"/><w:rtl/></w:rPr><w:t xml:space="preserve">توبي من عرق جسمي وما حلّ</w:t></w:r></w:p><w:p><w:pPr><w:pStyle w:val="rtlJustify"/></w:pPr><w:r><w:rPr><w:rFonts w:ascii="Traditional Arabic" w:hAnsi="Traditional Arabic" w:eastAsia="Traditional Arabic" w:cs="Traditional Arabic"/><w:sz w:val="28"/><w:szCs w:val="28"/><w:rtl/></w:rPr><w:t xml:space="preserve">امانة اذكرونا بكل محل</w:t></w:r></w:p><w:p><w:pPr><w:pStyle w:val="rtlJustify"/></w:pPr><w:r><w:rPr><w:rFonts w:ascii="Traditional Arabic" w:hAnsi="Traditional Arabic" w:eastAsia="Traditional Arabic" w:cs="Traditional Arabic"/><w:sz w:val="28"/><w:szCs w:val="28"/><w:rtl/></w:rPr><w:t xml:space="preserve">كل ما نسم علينا الهوا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شمالي يا هوا الدّيرة شمالي</w:t></w:r></w:p><w:p><w:pPr><w:pStyle w:val="rtlJustify"/></w:pPr><w:r><w:rPr><w:rFonts w:ascii="Traditional Arabic" w:hAnsi="Traditional Arabic" w:eastAsia="Traditional Arabic" w:cs="Traditional Arabic"/><w:sz w:val="28"/><w:szCs w:val="28"/><w:rtl/></w:rPr><w:t xml:space="preserve">وما أحلى أيامنا بديرة شمالي</w:t></w:r></w:p><w:p><w:pPr><w:pStyle w:val="rtlJustify"/></w:pPr><w:r><w:rPr><w:rFonts w:ascii="Traditional Arabic" w:hAnsi="Traditional Arabic" w:eastAsia="Traditional Arabic" w:cs="Traditional Arabic"/><w:sz w:val="28"/><w:szCs w:val="28"/><w:rtl/></w:rPr><w:t xml:space="preserve">أنا لرافق الغيم الشمالي</w:t></w:r></w:p><w:p><w:pPr><w:pStyle w:val="rtlJustify"/></w:pPr><w:r><w:rPr><w:rFonts w:ascii="Traditional Arabic" w:hAnsi="Traditional Arabic" w:eastAsia="Traditional Arabic" w:cs="Traditional Arabic"/><w:sz w:val="28"/><w:szCs w:val="28"/><w:rtl/></w:rPr><w:t xml:space="preserve">ندى وأنزل ع صدور الحباب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أحبابي بجبل وهلي بساحل</w:t></w:r></w:p><w:p><w:pPr><w:pStyle w:val="rtlJustify"/></w:pPr><w:r><w:rPr><w:rFonts w:ascii="Traditional Arabic" w:hAnsi="Traditional Arabic" w:eastAsia="Traditional Arabic" w:cs="Traditional Arabic"/><w:sz w:val="28"/><w:szCs w:val="28"/><w:rtl/></w:rPr><w:t xml:space="preserve">انا لا دعي ع الجبل يما</w:t></w:r></w:p><w:p><w:pPr><w:pStyle w:val="rtlJustify"/></w:pPr><w:r><w:rPr><w:rFonts w:ascii="Traditional Arabic" w:hAnsi="Traditional Arabic" w:eastAsia="Traditional Arabic" w:cs="Traditional Arabic"/><w:sz w:val="28"/><w:szCs w:val="28"/><w:rtl/></w:rPr><w:t xml:space="preserve">ويصير ساحل</w:t></w:r></w:p><w:p><w:pPr><w:pStyle w:val="rtlJustify"/></w:pPr><w:r><w:rPr><w:rFonts w:ascii="Traditional Arabic" w:hAnsi="Traditional Arabic" w:eastAsia="Traditional Arabic" w:cs="Traditional Arabic"/><w:sz w:val="28"/><w:szCs w:val="28"/><w:rtl/></w:rPr><w:t xml:space="preserve">يفنى المال على غربة الشباب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نزلنا بين الخله وبين الوديان</w:t></w:r></w:p><w:p><w:pPr><w:pStyle w:val="rtlJustify"/></w:pPr><w:r><w:rPr><w:rFonts w:ascii="Traditional Arabic" w:hAnsi="Traditional Arabic" w:eastAsia="Traditional Arabic" w:cs="Traditional Arabic"/><w:sz w:val="28"/><w:szCs w:val="28"/><w:rtl/></w:rPr><w:t xml:space="preserve">وقلبي زي القطران ع الجمال</w:t></w:r></w:p><w:p><w:pPr><w:pStyle w:val="rtlJustify"/></w:pPr><w:r><w:rPr><w:rFonts w:ascii="Traditional Arabic" w:hAnsi="Traditional Arabic" w:eastAsia="Traditional Arabic" w:cs="Traditional Arabic"/><w:sz w:val="28"/><w:szCs w:val="28"/><w:rtl/></w:rPr><w:t xml:space="preserve">يا بيضا وين حسنك وين الجمال</w:t></w:r></w:p><w:p><w:pPr><w:pStyle w:val="rtlJustify"/></w:pPr><w:r><w:rPr><w:rFonts w:ascii="Traditional Arabic" w:hAnsi="Traditional Arabic" w:eastAsia="Traditional Arabic" w:cs="Traditional Arabic"/><w:sz w:val="28"/><w:szCs w:val="28"/><w:rtl/></w:rPr><w:t xml:space="preserve">ويا سمرا وين طولك والحلا</w:t></w:r></w:p><w:p><w:pPr><w:pStyle w:val="rtlJustify"/></w:pPr><w:r><w:rPr><w:rFonts w:ascii="Traditional Arabic" w:hAnsi="Traditional Arabic" w:eastAsia="Traditional Arabic" w:cs="Traditional Arabic"/><w:sz w:val="28"/><w:szCs w:val="28"/><w:rtl/></w:rPr><w:t xml:space="preserve">انا لعن عنين النحل بداوي</w:t></w:r></w:p><w:p><w:pPr><w:pStyle w:val="rtlJustify"/></w:pPr><w:r><w:rPr><w:rFonts w:ascii="Traditional Arabic" w:hAnsi="Traditional Arabic" w:eastAsia="Traditional Arabic" w:cs="Traditional Arabic"/><w:sz w:val="28"/><w:szCs w:val="28"/><w:rtl/></w:rPr><w:t xml:space="preserve">وجرحي حير الحكام بداوي</w:t></w:r></w:p><w:p><w:pPr><w:pStyle w:val="rtlJustify"/></w:pPr><w:r><w:rPr><w:rFonts w:ascii="Traditional Arabic" w:hAnsi="Traditional Arabic" w:eastAsia="Traditional Arabic" w:cs="Traditional Arabic"/><w:sz w:val="28"/><w:szCs w:val="28"/><w:rtl/></w:rPr><w:t xml:space="preserve">ربي ما خلق مرض بلا دواي</w:t></w:r></w:p><w:p><w:pPr><w:pStyle w:val="rtlJustify"/></w:pPr><w:r><w:rPr><w:rFonts w:ascii="Traditional Arabic" w:hAnsi="Traditional Arabic" w:eastAsia="Traditional Arabic" w:cs="Traditional Arabic"/><w:sz w:val="28"/><w:szCs w:val="28"/><w:rtl/></w:rPr><w:t xml:space="preserve">الا مرضتي ما إلها دوا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انا لعن عنين جمال عنت</w:t></w:r></w:p><w:p><w:pPr><w:pStyle w:val="rtlJustify"/></w:pPr><w:r><w:rPr><w:rFonts w:ascii="Traditional Arabic" w:hAnsi="Traditional Arabic" w:eastAsia="Traditional Arabic" w:cs="Traditional Arabic"/><w:sz w:val="28"/><w:szCs w:val="28"/><w:rtl/></w:rPr><w:t xml:space="preserve">جمالي من تقل الحمل عنت</w:t></w:r></w:p><w:p><w:pPr><w:pStyle w:val="rtlJustify"/></w:pPr><w:r><w:rPr><w:rFonts w:ascii="Traditional Arabic" w:hAnsi="Traditional Arabic" w:eastAsia="Traditional Arabic" w:cs="Traditional Arabic"/><w:sz w:val="28"/><w:szCs w:val="28"/><w:rtl/></w:rPr><w:t xml:space="preserve">حملت بضاعتي ودرت عنّا</w:t></w:r></w:p><w:p><w:pPr><w:pStyle w:val="rtlJustify"/></w:pPr><w:r><w:rPr><w:rFonts w:ascii="Traditional Arabic" w:hAnsi="Traditional Arabic" w:eastAsia="Traditional Arabic" w:cs="Traditional Arabic"/><w:sz w:val="28"/><w:szCs w:val="28"/><w:rtl/></w:rPr><w:t xml:space="preserve">غريب ما اشترى مني حدا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حشم يا حاملي المية بالسطول</w:t></w:r></w:p><w:p><w:pPr><w:pStyle w:val="rtlJustify"/></w:pPr><w:r><w:rPr><w:rFonts w:ascii="Traditional Arabic" w:hAnsi="Traditional Arabic" w:eastAsia="Traditional Arabic" w:cs="Traditional Arabic"/><w:sz w:val="28"/><w:szCs w:val="28"/><w:rtl/></w:rPr><w:t xml:space="preserve">حليلي مشيك وهزك بالخصور</w:t></w:r></w:p><w:p><w:pPr><w:pStyle w:val="rtlJustify"/></w:pPr><w:r><w:rPr><w:rFonts w:ascii="Traditional Arabic" w:hAnsi="Traditional Arabic" w:eastAsia="Traditional Arabic" w:cs="Traditional Arabic"/><w:sz w:val="28"/><w:szCs w:val="28"/><w:rtl/></w:rPr><w:t xml:space="preserve">لو كنت يا .... معك شبرين بالطول</w:t></w:r></w:p><w:p><w:pPr><w:pStyle w:val="rtlJustify"/></w:pPr><w:r><w:rPr><w:rFonts w:ascii="Traditional Arabic" w:hAnsi="Traditional Arabic" w:eastAsia="Traditional Arabic" w:cs="Traditional Arabic"/><w:sz w:val="28"/><w:szCs w:val="28"/><w:rtl/></w:rPr><w:t xml:space="preserve">لكنت احلى من كل النسا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اداري في محبتكم اداري</w:t></w:r></w:p><w:p><w:pPr><w:pStyle w:val="rtlJustify"/></w:pPr><w:r><w:rPr><w:rFonts w:ascii="Traditional Arabic" w:hAnsi="Traditional Arabic" w:eastAsia="Traditional Arabic" w:cs="Traditional Arabic"/><w:sz w:val="28"/><w:szCs w:val="28"/><w:rtl/></w:rPr><w:t xml:space="preserve">يا غصن البان يللي واقف قبالي</w:t></w:r></w:p><w:p><w:pPr><w:pStyle w:val="rtlJustify"/></w:pPr><w:r><w:rPr><w:rFonts w:ascii="Traditional Arabic" w:hAnsi="Traditional Arabic" w:eastAsia="Traditional Arabic" w:cs="Traditional Arabic"/><w:sz w:val="28"/><w:szCs w:val="28"/><w:rtl/></w:rPr><w:t xml:space="preserve">هات اختك لاخوي بدالي</w:t></w:r></w:p><w:p><w:pPr><w:pStyle w:val="rtlJustify"/></w:pPr><w:r><w:rPr><w:rFonts w:ascii="Traditional Arabic" w:hAnsi="Traditional Arabic" w:eastAsia="Traditional Arabic" w:cs="Traditional Arabic"/><w:sz w:val="28"/><w:szCs w:val="28"/><w:rtl/></w:rPr><w:t xml:space="preserve">وهذا الراي عندي والجواب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طلبت المي جابتلي بكوباية</w:t></w:r></w:p><w:p><w:pPr><w:pStyle w:val="rtlJustify"/></w:pPr><w:r><w:rPr><w:rFonts w:ascii="Traditional Arabic" w:hAnsi="Traditional Arabic" w:eastAsia="Traditional Arabic" w:cs="Traditional Arabic"/><w:sz w:val="28"/><w:szCs w:val="28"/><w:rtl/></w:rPr><w:t xml:space="preserve">ولولا عيوني محبوبي لكوباية</w:t></w:r></w:p><w:p><w:pPr><w:pStyle w:val="rtlJustify"/></w:pPr><w:r><w:rPr><w:rFonts w:ascii="Traditional Arabic" w:hAnsi="Traditional Arabic" w:eastAsia="Traditional Arabic" w:cs="Traditional Arabic"/><w:sz w:val="28"/><w:szCs w:val="28"/><w:rtl/></w:rPr><w:t xml:space="preserve">طلبت البيض ربي ما اعطاني</w:t></w:r></w:p><w:p><w:pPr><w:pStyle w:val="rtlJustify"/></w:pPr><w:r><w:rPr><w:rFonts w:ascii="Traditional Arabic" w:hAnsi="Traditional Arabic" w:eastAsia="Traditional Arabic" w:cs="Traditional Arabic"/><w:sz w:val="28"/><w:szCs w:val="28"/><w:rtl/></w:rPr><w:t xml:space="preserve">أعطاني السمر لقلبي عذاب</w:t></w:r></w:p><w:p><w:pPr><w:pStyle w:val="rtlJustify"/></w:pPr><w:r><w:rPr><w:rFonts w:ascii="Traditional Arabic" w:hAnsi="Traditional Arabic" w:eastAsia="Traditional Arabic" w:cs="Traditional Arabic"/><w:sz w:val="28"/><w:szCs w:val="28"/><w:rtl/></w:rPr><w:t xml:space="preserve">سافر ببورنا وأرخي المكانات</w:t></w:r></w:p><w:p><w:pPr><w:pStyle w:val="rtlJustify"/></w:pPr><w:r><w:rPr><w:rFonts w:ascii="Traditional Arabic" w:hAnsi="Traditional Arabic" w:eastAsia="Traditional Arabic" w:cs="Traditional Arabic"/><w:sz w:val="28"/><w:szCs w:val="28"/><w:rtl/></w:rPr><w:t xml:space="preserve">وعشرة غيرهم ما كانت</w:t></w:r></w:p><w:p><w:pPr><w:pStyle w:val="rtlJustify"/></w:pPr><w:r><w:rPr><w:rFonts w:ascii="Traditional Arabic" w:hAnsi="Traditional Arabic" w:eastAsia="Traditional Arabic" w:cs="Traditional Arabic"/><w:sz w:val="28"/><w:szCs w:val="28"/><w:rtl/></w:rPr><w:t xml:space="preserve">وعيشة الذل ريتها ما كانت</w:t></w:r></w:p><w:p><w:pPr><w:pStyle w:val="rtlJustify"/></w:pPr><w:r><w:rPr><w:rFonts w:ascii="Traditional Arabic" w:hAnsi="Traditional Arabic" w:eastAsia="Traditional Arabic" w:cs="Traditional Arabic"/><w:sz w:val="28"/><w:szCs w:val="28"/><w:rtl/></w:rPr><w:t xml:space="preserve">ولا بذل نفسي لحدا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هذا يومنا وهذا وعدنا</w:t></w:r></w:p><w:p><w:pPr><w:pStyle w:val="rtlJustify"/></w:pPr><w:r><w:rPr><w:rFonts w:ascii="Traditional Arabic" w:hAnsi="Traditional Arabic" w:eastAsia="Traditional Arabic" w:cs="Traditional Arabic"/><w:sz w:val="28"/><w:szCs w:val="28"/><w:rtl/></w:rPr><w:t xml:space="preserve">هاي الأرض، أرض ما قعدنا</w:t></w:r></w:p><w:p><w:pPr><w:pStyle w:val="rtlJustify"/></w:pPr><w:r><w:rPr><w:rFonts w:ascii="Traditional Arabic" w:hAnsi="Traditional Arabic" w:eastAsia="Traditional Arabic" w:cs="Traditional Arabic"/><w:sz w:val="28"/><w:szCs w:val="28"/><w:rtl/></w:rPr><w:t xml:space="preserve">أنا لأبكي على ولف فارقنا</w:t></w:r></w:p><w:p><w:pPr><w:pStyle w:val="rtlJustify"/></w:pPr><w:r><w:rPr><w:rFonts w:ascii="Traditional Arabic" w:hAnsi="Traditional Arabic" w:eastAsia="Traditional Arabic" w:cs="Traditional Arabic"/><w:sz w:val="28"/><w:szCs w:val="28"/><w:rtl/></w:rPr><w:t xml:space="preserve">غدا يا حسرتي واعطينا قفا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 دمعي على خدّي ملاها</w:t></w:r></w:p><w:p><w:pPr><w:pStyle w:val="rtlJustify"/></w:pPr><w:r><w:rPr><w:rFonts w:ascii="Traditional Arabic" w:hAnsi="Traditional Arabic" w:eastAsia="Traditional Arabic" w:cs="Traditional Arabic"/><w:sz w:val="28"/><w:szCs w:val="28"/><w:rtl/></w:rPr><w:t xml:space="preserve">سبع جرار من عيني ملاها</w:t></w:r></w:p><w:p><w:pPr><w:pStyle w:val="rtlJustify"/></w:pPr><w:r><w:rPr><w:rFonts w:ascii="Traditional Arabic" w:hAnsi="Traditional Arabic" w:eastAsia="Traditional Arabic" w:cs="Traditional Arabic"/><w:sz w:val="28"/><w:szCs w:val="28"/><w:rtl/></w:rPr><w:t xml:space="preserve">ابو الغربة وابو اللي بناها</w:t></w:r></w:p><w:p><w:pPr><w:pStyle w:val="rtlJustify"/></w:pPr><w:r><w:rPr><w:rFonts w:ascii="Traditional Arabic" w:hAnsi="Traditional Arabic" w:eastAsia="Traditional Arabic" w:cs="Traditional Arabic"/><w:sz w:val="28"/><w:szCs w:val="28"/><w:rtl/></w:rPr><w:t xml:space="preserve">يفنى المال على غربة الشباب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طلعنا طلوع ونزلنا النزول</w:t></w:r></w:p><w:p><w:pPr><w:pStyle w:val="rtlJustify"/></w:pPr><w:r><w:rPr><w:rFonts w:ascii="Traditional Arabic" w:hAnsi="Traditional Arabic" w:eastAsia="Traditional Arabic" w:cs="Traditional Arabic"/><w:sz w:val="28"/><w:szCs w:val="28"/><w:rtl/></w:rPr><w:t xml:space="preserve">ومن بعد الطلوع إلنا النزول</w:t></w:r></w:p><w:p><w:pPr><w:pStyle w:val="rtlJustify"/></w:pPr><w:r><w:rPr><w:rFonts w:ascii="Traditional Arabic" w:hAnsi="Traditional Arabic" w:eastAsia="Traditional Arabic" w:cs="Traditional Arabic"/><w:sz w:val="28"/><w:szCs w:val="28"/><w:rtl/></w:rPr><w:t xml:space="preserve">مرض عينك لما النزول</w:t></w:r></w:p><w:p><w:pPr><w:pStyle w:val="rtlJustify"/></w:pPr><w:r><w:rPr><w:rFonts w:ascii="Traditional Arabic" w:hAnsi="Traditional Arabic" w:eastAsia="Traditional Arabic" w:cs="Traditional Arabic"/><w:sz w:val="28"/><w:szCs w:val="28"/><w:rtl/></w:rPr><w:t xml:space="preserve">حليب النوق لوصفلك دوا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أنا لقعدلك على عين العيون</w:t></w:r></w:p><w:p><w:pPr><w:pStyle w:val="rtlJustify"/></w:pPr><w:r><w:rPr><w:rFonts w:ascii="Traditional Arabic" w:hAnsi="Traditional Arabic" w:eastAsia="Traditional Arabic" w:cs="Traditional Arabic"/><w:sz w:val="28"/><w:szCs w:val="28"/><w:rtl/></w:rPr><w:t xml:space="preserve">واستنى بمكحلة العيون</w:t></w:r></w:p><w:p><w:pPr><w:pStyle w:val="rtlJustify"/></w:pPr><w:r><w:rPr><w:rFonts w:ascii="Traditional Arabic" w:hAnsi="Traditional Arabic" w:eastAsia="Traditional Arabic" w:cs="Traditional Arabic"/><w:sz w:val="28"/><w:szCs w:val="28"/><w:rtl/></w:rPr><w:t xml:space="preserve">بحضي بالدني بالعيون</w:t></w:r></w:p><w:p><w:pPr><w:pStyle w:val="rtlJustify"/></w:pPr><w:r><w:rPr><w:rFonts w:ascii="Traditional Arabic" w:hAnsi="Traditional Arabic" w:eastAsia="Traditional Arabic" w:cs="Traditional Arabic"/><w:sz w:val="28"/><w:szCs w:val="28"/><w:rtl/></w:rPr><w:t xml:space="preserve">وغيرك ما رماني بالهوا</w:t></w:r></w:p><w:p><w:pPr><w:pStyle w:val="rtlJustify"/></w:pPr><w:r><w:rPr><w:rFonts w:ascii="Traditional Arabic" w:hAnsi="Traditional Arabic" w:eastAsia="Traditional Arabic" w:cs="Traditional Arabic"/><w:sz w:val="28"/><w:szCs w:val="28"/><w:rtl/></w:rPr><w:t xml:space="preserve">على يا تايهة والدرب من هين</w:t></w:r></w:p><w:p><w:pPr><w:pStyle w:val="rtlJustify"/></w:pPr><w:r><w:rPr><w:rFonts w:ascii="Traditional Arabic" w:hAnsi="Traditional Arabic" w:eastAsia="Traditional Arabic" w:cs="Traditional Arabic"/><w:sz w:val="28"/><w:szCs w:val="28"/><w:rtl/></w:rPr><w:t xml:space="preserve">وشو ما صابني لقول من هين</w:t></w:r></w:p><w:p><w:pPr><w:pStyle w:val="rtlJustify"/></w:pPr><w:r><w:rPr><w:rFonts w:ascii="Traditional Arabic" w:hAnsi="Traditional Arabic" w:eastAsia="Traditional Arabic" w:cs="Traditional Arabic"/><w:sz w:val="28"/><w:szCs w:val="28"/><w:rtl/></w:rPr><w:t xml:space="preserve">وعيونك والحواجب فوق منهم</w:t></w:r></w:p><w:p><w:pPr><w:pStyle w:val="rtlJustify"/></w:pPr><w:r><w:rPr><w:rFonts w:ascii="Traditional Arabic" w:hAnsi="Traditional Arabic" w:eastAsia="Traditional Arabic" w:cs="Traditional Arabic"/><w:sz w:val="28"/><w:szCs w:val="28"/><w:rtl/></w:rPr><w:t xml:space="preserve">ياما حملوا قلبي عذاب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انا لقعد على درب يفوتو</w:t></w:r></w:p><w:p><w:pPr><w:pStyle w:val="rtlJustify"/></w:pPr><w:r><w:rPr><w:rFonts w:ascii="Traditional Arabic" w:hAnsi="Traditional Arabic" w:eastAsia="Traditional Arabic" w:cs="Traditional Arabic"/><w:sz w:val="28"/><w:szCs w:val="28"/><w:rtl/></w:rPr><w:t xml:space="preserve">ومزق بالثياب وأقول فوتو</w:t></w:r></w:p><w:p><w:pPr><w:pStyle w:val="rtlJustify"/></w:pPr><w:r><w:rPr><w:rFonts w:ascii="Traditional Arabic" w:hAnsi="Traditional Arabic" w:eastAsia="Traditional Arabic" w:cs="Traditional Arabic"/><w:sz w:val="28"/><w:szCs w:val="28"/><w:rtl/></w:rPr><w:t xml:space="preserve">خسارة يا الحبايب تموتو</w:t></w:r></w:p><w:p><w:pPr><w:pStyle w:val="rtlJustify"/></w:pPr><w:r><w:rPr><w:rFonts w:ascii="Traditional Arabic" w:hAnsi="Traditional Arabic" w:eastAsia="Traditional Arabic" w:cs="Traditional Arabic"/><w:sz w:val="28"/><w:szCs w:val="28"/><w:rtl/></w:rPr><w:t xml:space="preserve">وهيلوا عا الوجوه من التراب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نزلت ع البحر لاطرح شباكي</w:t></w:r></w:p><w:p><w:pPr><w:pStyle w:val="rtlJustify"/></w:pPr><w:r><w:rPr><w:rFonts w:ascii="Traditional Arabic" w:hAnsi="Traditional Arabic" w:eastAsia="Traditional Arabic" w:cs="Traditional Arabic"/><w:sz w:val="28"/><w:szCs w:val="28"/><w:rtl/></w:rPr><w:t xml:space="preserve">لقيت البحر شي ضاحك شي باكي</w:t></w:r></w:p><w:p><w:pPr><w:pStyle w:val="rtlJustify"/></w:pPr><w:r><w:rPr><w:rFonts w:ascii="Traditional Arabic" w:hAnsi="Traditional Arabic" w:eastAsia="Traditional Arabic" w:cs="Traditional Arabic"/><w:sz w:val="28"/><w:szCs w:val="28"/><w:rtl/></w:rPr><w:t xml:space="preserve">سألت موجه قلتلها شو باكي</w:t></w:r></w:p><w:p><w:pPr><w:pStyle w:val="rtlJustify"/></w:pPr><w:r><w:rPr><w:rFonts w:ascii="Traditional Arabic" w:hAnsi="Traditional Arabic" w:eastAsia="Traditional Arabic" w:cs="Traditional Arabic"/><w:sz w:val="28"/><w:szCs w:val="28"/><w:rtl/></w:rPr><w:t xml:space="preserve">قالتلي مفارقة أغلى الاحباب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حبيبي كان بايدي مثل الخاتم</w:t></w:r></w:p><w:p><w:pPr><w:pStyle w:val="rtlJustify"/></w:pPr><w:r><w:rPr><w:rFonts w:ascii="Traditional Arabic" w:hAnsi="Traditional Arabic" w:eastAsia="Traditional Arabic" w:cs="Traditional Arabic"/><w:sz w:val="28"/><w:szCs w:val="28"/><w:rtl/></w:rPr><w:t xml:space="preserve">نكأ جرحي بعد ما كان خاتم</w:t></w:r></w:p><w:p><w:pPr><w:pStyle w:val="rtlJustify"/></w:pPr><w:r><w:rPr><w:rFonts w:ascii="Traditional Arabic" w:hAnsi="Traditional Arabic" w:eastAsia="Traditional Arabic" w:cs="Traditional Arabic"/><w:sz w:val="28"/><w:szCs w:val="28"/><w:rtl/></w:rPr><w:t xml:space="preserve">حبيبي ياما لبستك خواتم</w:t></w:r></w:p><w:p><w:pPr><w:pStyle w:val="rtlJustify"/></w:pPr><w:r><w:rPr><w:rFonts w:ascii="Traditional Arabic" w:hAnsi="Traditional Arabic" w:eastAsia="Traditional Arabic" w:cs="Traditional Arabic"/><w:sz w:val="28"/><w:szCs w:val="28"/><w:rtl/></w:rPr><w:t xml:space="preserve">نسيت بساع يا عز الحباب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ذبحني يوم قال الله أكبر</w:t></w:r></w:p><w:p><w:pPr><w:pStyle w:val="rtlJustify"/></w:pPr><w:r><w:rPr><w:rFonts w:ascii="Traditional Arabic" w:hAnsi="Traditional Arabic" w:eastAsia="Traditional Arabic" w:cs="Traditional Arabic"/><w:sz w:val="28"/><w:szCs w:val="28"/><w:rtl/></w:rPr><w:t xml:space="preserve">وعينك فتحة الفنجان وأكبر</w:t></w:r></w:p><w:p><w:pPr><w:pStyle w:val="rtlJustify"/></w:pPr><w:r><w:rPr><w:rFonts w:ascii="Traditional Arabic" w:hAnsi="Traditional Arabic" w:eastAsia="Traditional Arabic" w:cs="Traditional Arabic"/><w:sz w:val="28"/><w:szCs w:val="28"/><w:rtl/></w:rPr><w:t xml:space="preserve">بخاف يطب فيني الشيب وأكبر</w:t></w:r></w:p><w:p><w:pPr><w:pStyle w:val="rtlJustify"/></w:pPr><w:r><w:rPr><w:rFonts w:ascii="Traditional Arabic" w:hAnsi="Traditional Arabic" w:eastAsia="Traditional Arabic" w:cs="Traditional Arabic"/><w:sz w:val="28"/><w:szCs w:val="28"/><w:rtl/></w:rPr><w:t xml:space="preserve">وترميني على طول المدى</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أغاني حلاقة العريس</w:t></w:r></w:p><w:p><w:pPr><w:pStyle w:val="rtlJustify"/></w:pPr><w:r><w:rPr><w:rFonts w:ascii="Traditional Arabic" w:hAnsi="Traditional Arabic" w:eastAsia="Traditional Arabic" w:cs="Traditional Arabic"/><w:sz w:val="28"/><w:szCs w:val="28"/><w:rtl/></w:rPr><w:t xml:space="preserve">احلق يا حلاق بموس الذهبية</w:t></w:r></w:p><w:p><w:pPr><w:pStyle w:val="rtlJustify"/></w:pPr><w:r><w:rPr><w:rFonts w:ascii="Traditional Arabic" w:hAnsi="Traditional Arabic" w:eastAsia="Traditional Arabic" w:cs="Traditional Arabic"/><w:sz w:val="28"/><w:szCs w:val="28"/><w:rtl/></w:rPr><w:t xml:space="preserve">احلق يا حلاق بموسك الفضة</w:t></w:r></w:p><w:p><w:pPr><w:pStyle w:val="rtlJustify"/></w:pPr><w:r><w:rPr><w:rFonts w:ascii="Traditional Arabic" w:hAnsi="Traditional Arabic" w:eastAsia="Traditional Arabic" w:cs="Traditional Arabic"/><w:sz w:val="28"/><w:szCs w:val="28"/><w:rtl/></w:rPr><w:t xml:space="preserve">احلق يا حلاق ومسحلوا بمنديلو احلق يا حلاق ومسحلو بعباتو احلق يا حلاق ومسحلو بكمو</w:t></w:r></w:p><w:p><w:pPr><w:pStyle w:val="rtlJustify"/></w:pPr><w:r><w:rPr><w:rFonts w:ascii="Traditional Arabic" w:hAnsi="Traditional Arabic" w:eastAsia="Traditional Arabic" w:cs="Traditional Arabic"/><w:sz w:val="28"/><w:szCs w:val="28"/><w:rtl/></w:rPr><w:t xml:space="preserve">احلق يا حلاق ومسحلو بعقالو</w:t></w:r></w:p><w:p><w:pPr><w:pStyle w:val="rtlJustify"/></w:pPr><w:r><w:rPr><w:rFonts w:ascii="Traditional Arabic" w:hAnsi="Traditional Arabic" w:eastAsia="Traditional Arabic" w:cs="Traditional Arabic"/><w:sz w:val="28"/><w:szCs w:val="28"/><w:rtl/></w:rPr><w:t xml:space="preserve">بالله يا حلاق بالله عليك</w:t></w:r></w:p><w:p><w:pPr><w:pStyle w:val="rtlJustify"/></w:pPr><w:r><w:rPr><w:rFonts w:ascii="Traditional Arabic" w:hAnsi="Traditional Arabic" w:eastAsia="Traditional Arabic" w:cs="Traditional Arabic"/><w:sz w:val="28"/><w:szCs w:val="28"/><w:rtl/></w:rPr><w:t xml:space="preserve">              ôùó</w:t></w:r></w:p><w:p><w:pPr><w:pStyle w:val="rtlJustify"/></w:pPr><w:r><w:rPr><w:rFonts w:ascii="Traditional Arabic" w:hAnsi="Traditional Arabic" w:eastAsia="Traditional Arabic" w:cs="Traditional Arabic"/><w:sz w:val="28"/><w:szCs w:val="28"/><w:rtl/></w:rPr><w:t xml:space="preserve">هاتولنا هالعريس تنشوف حلاتو ماتوا بنات عمه ماتوا عماته</w:t></w:r></w:p><w:p><w:pPr><w:pStyle w:val="rtlJustify"/></w:pPr><w:r><w:rPr><w:rFonts w:ascii="Traditional Arabic" w:hAnsi="Traditional Arabic" w:eastAsia="Traditional Arabic" w:cs="Traditional Arabic"/><w:sz w:val="28"/><w:szCs w:val="28"/><w:rtl/></w:rPr><w:t xml:space="preserve">لا تصدق يا عريس ما احنا غرايب</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استنا يا حلاق تيجوا الأهلية</w:t></w:r></w:p><w:p><w:pPr><w:pStyle w:val="rtlJustify"/></w:pPr><w:r><w:rPr><w:rFonts w:ascii="Traditional Arabic" w:hAnsi="Traditional Arabic" w:eastAsia="Traditional Arabic" w:cs="Traditional Arabic"/><w:sz w:val="28"/><w:szCs w:val="28"/><w:rtl/></w:rPr><w:t xml:space="preserve">تمهل يا حلاق ع بيو تيرضى</w:t></w:r></w:p><w:p><w:pPr><w:pStyle w:val="rtlJustify"/></w:pPr><w:r><w:rPr><w:rFonts w:ascii="Traditional Arabic" w:hAnsi="Traditional Arabic" w:eastAsia="Traditional Arabic" w:cs="Traditional Arabic"/><w:sz w:val="28"/><w:szCs w:val="28"/><w:rtl/></w:rPr><w:t xml:space="preserve">تمهل يا حلاق تيجي شبينو</w:t></w:r></w:p><w:p><w:pPr><w:pStyle w:val="rtlJustify"/></w:pPr><w:r><w:rPr><w:rFonts w:ascii="Traditional Arabic" w:hAnsi="Traditional Arabic" w:eastAsia="Traditional Arabic" w:cs="Traditional Arabic"/><w:sz w:val="28"/><w:szCs w:val="28"/><w:rtl/></w:rPr><w:t xml:space="preserve">تمهل يا حلاق تيجوا خواته</w:t></w:r></w:p><w:p><w:pPr><w:pStyle w:val="rtlJustify"/></w:pPr><w:r><w:rPr><w:rFonts w:ascii="Traditional Arabic" w:hAnsi="Traditional Arabic" w:eastAsia="Traditional Arabic" w:cs="Traditional Arabic"/><w:sz w:val="28"/><w:szCs w:val="28"/><w:rtl/></w:rPr><w:t xml:space="preserve">تمهل يا حلاق تيجوا ولاد عمو</w:t></w:r></w:p><w:p><w:pPr><w:pStyle w:val="rtlJustify"/></w:pPr><w:r><w:rPr><w:rFonts w:ascii="Traditional Arabic" w:hAnsi="Traditional Arabic" w:eastAsia="Traditional Arabic" w:cs="Traditional Arabic"/><w:sz w:val="28"/><w:szCs w:val="28"/><w:rtl/></w:rPr><w:t xml:space="preserve">تمهل يا حلاق تيجوا خوالو</w:t></w:r></w:p><w:p><w:pPr><w:pStyle w:val="rtlJustify"/></w:pPr><w:r><w:rPr><w:rFonts w:ascii="Traditional Arabic" w:hAnsi="Traditional Arabic" w:eastAsia="Traditional Arabic" w:cs="Traditional Arabic"/><w:sz w:val="28"/><w:szCs w:val="28"/><w:rtl/></w:rPr><w:t xml:space="preserve">لا توجعلي ها الغالي وبزعل عليك</w:t></w:r></w:p><w:p><w:pPr><w:pStyle w:val="rtlJustify"/></w:pPr><w:r><w:rPr><w:rFonts w:ascii="Traditional Arabic" w:hAnsi="Traditional Arabic" w:eastAsia="Traditional Arabic" w:cs="Traditional Arabic"/><w:sz w:val="28"/><w:szCs w:val="28"/><w:rtl/></w:rPr><w:t xml:space="preserve">                  ôùó       </w:t></w:r></w:p><w:p><w:pPr><w:pStyle w:val="rtlJustify"/></w:pPr><w:r><w:rPr><w:rFonts w:ascii="Traditional Arabic" w:hAnsi="Traditional Arabic" w:eastAsia="Traditional Arabic" w:cs="Traditional Arabic"/><w:sz w:val="28"/><w:szCs w:val="28"/><w:rtl/></w:rPr><w:t xml:space="preserve">مسكين يا هالعريس ماتوا خواته</w:t></w:r></w:p><w:p><w:pPr><w:pStyle w:val="rtlJustify"/></w:pPr><w:r><w:rPr><w:rFonts w:ascii="Traditional Arabic" w:hAnsi="Traditional Arabic" w:eastAsia="Traditional Arabic" w:cs="Traditional Arabic"/><w:sz w:val="28"/><w:szCs w:val="28"/><w:rtl/></w:rPr><w:t xml:space="preserve">وما قام بعرسه إلا الغرايب</w:t></w:r></w:p><w:p><w:pPr><w:pStyle w:val="rtlJustify"/></w:pPr><w:r><w:rPr><w:rFonts w:ascii="Traditional Arabic" w:hAnsi="Traditional Arabic" w:eastAsia="Traditional Arabic" w:cs="Traditional Arabic"/><w:sz w:val="28"/><w:szCs w:val="28"/><w:rtl/></w:rPr><w:t xml:space="preserve">احنا بنات عمك واحنا خواتك</w:t></w:r></w:p><w:p><w:pPr><w:pStyle w:val="rtlJustify"/></w:pPr><w:r><w:rPr><w:rFonts w:ascii="Traditional Arabic" w:hAnsi="Traditional Arabic" w:eastAsia="Traditional Arabic" w:cs="Traditional Arabic"/><w:sz w:val="28"/><w:szCs w:val="28"/><w:rtl/></w:rPr><w:t xml:space="preserve"> وو</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أهازيج الزفة</w:t></w:r></w:p><w:p><w:pPr><w:pStyle w:val="rtlJustify"/></w:pPr><w:r><w:rPr><w:rFonts w:ascii="Traditional Arabic" w:hAnsi="Traditional Arabic" w:eastAsia="Traditional Arabic" w:cs="Traditional Arabic"/><w:sz w:val="28"/><w:szCs w:val="28"/><w:rtl/></w:rPr><w:t xml:space="preserve">قولو لأمه تفرح وتتهنى</w:t></w:r></w:p><w:p><w:pPr><w:pStyle w:val="rtlJustify"/></w:pPr><w:r><w:rPr><w:rFonts w:ascii="Traditional Arabic" w:hAnsi="Traditional Arabic" w:eastAsia="Traditional Arabic" w:cs="Traditional Arabic"/><w:sz w:val="28"/><w:szCs w:val="28"/><w:rtl/></w:rPr><w:t xml:space="preserve">يا دار الهنا وابنيها يا بنا</w:t></w:r></w:p><w:p><w:pPr><w:pStyle w:val="rtlJustify"/></w:pPr><w:r><w:rPr><w:rFonts w:ascii="Traditional Arabic" w:hAnsi="Traditional Arabic" w:eastAsia="Traditional Arabic" w:cs="Traditional Arabic"/><w:sz w:val="28"/><w:szCs w:val="28"/><w:rtl/></w:rPr><w:t xml:space="preserve">والدار داري والبيوت بيوتي</w:t></w:r></w:p><w:p><w:pPr><w:pStyle w:val="rtlJustify"/></w:pPr><w:r><w:rPr><w:rFonts w:ascii="Traditional Arabic" w:hAnsi="Traditional Arabic" w:eastAsia="Traditional Arabic" w:cs="Traditional Arabic"/><w:sz w:val="28"/><w:szCs w:val="28"/><w:rtl/></w:rPr><w:t xml:space="preserve">قولو للتاجر يفتح الدكان</w:t></w:r></w:p><w:p><w:pPr><w:pStyle w:val="rtlJustify"/></w:pPr><w:r><w:rPr><w:rFonts w:ascii="Traditional Arabic" w:hAnsi="Traditional Arabic" w:eastAsia="Traditional Arabic" w:cs="Traditional Arabic"/><w:sz w:val="28"/><w:szCs w:val="28"/><w:rtl/></w:rPr><w:t xml:space="preserve">يا ام العريس الله يتمم عليكِ</w:t></w:r></w:p><w:p><w:pPr><w:pStyle w:val="rtlJustify"/></w:pPr><w:r><w:rPr><w:rFonts w:ascii="Traditional Arabic" w:hAnsi="Traditional Arabic" w:eastAsia="Traditional Arabic" w:cs="Traditional Arabic"/><w:sz w:val="28"/><w:szCs w:val="28"/><w:rtl/></w:rPr><w:t xml:space="preserve">يا ابو ..... لا تكون عبوسِ</w:t></w:r></w:p><w:p><w:pPr><w:pStyle w:val="rtlJustify"/></w:pPr><w:r><w:rPr><w:rFonts w:ascii="Traditional Arabic" w:hAnsi="Traditional Arabic" w:eastAsia="Traditional Arabic" w:cs="Traditional Arabic"/><w:sz w:val="28"/><w:szCs w:val="28"/><w:rtl/></w:rPr><w:t xml:space="preserve">يا أبو ..... لا تكون طماعِ</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ترش الدار بالعطر والحنى</w:t></w:r></w:p><w:p><w:pPr><w:pStyle w:val="rtlJustify"/></w:pPr><w:r><w:rPr><w:rFonts w:ascii="Traditional Arabic" w:hAnsi="Traditional Arabic" w:eastAsia="Traditional Arabic" w:cs="Traditional Arabic"/><w:sz w:val="28"/><w:szCs w:val="28"/><w:rtl/></w:rPr><w:t xml:space="preserve">والفرح الينا والعرسان تتهنى</w:t></w:r></w:p><w:p><w:pPr><w:pStyle w:val="rtlJustify"/></w:pPr><w:r><w:rPr><w:rFonts w:ascii="Traditional Arabic" w:hAnsi="Traditional Arabic" w:eastAsia="Traditional Arabic" w:cs="Traditional Arabic"/><w:sz w:val="28"/><w:szCs w:val="28"/><w:rtl/></w:rPr><w:t xml:space="preserve">واحنا خطبنا يا عدوي موتِ</w:t></w:r></w:p><w:p><w:pPr><w:pStyle w:val="rtlJustify"/></w:pPr><w:r><w:rPr><w:rFonts w:ascii="Traditional Arabic" w:hAnsi="Traditional Arabic" w:eastAsia="Traditional Arabic" w:cs="Traditional Arabic"/><w:sz w:val="28"/><w:szCs w:val="28"/><w:rtl/></w:rPr><w:t xml:space="preserve">يْلبسْ ويْلَبسْ جميع الشبانِ</w:t></w:r></w:p><w:p><w:pPr><w:pStyle w:val="rtlJustify"/></w:pPr><w:r><w:rPr><w:rFonts w:ascii="Traditional Arabic" w:hAnsi="Traditional Arabic" w:eastAsia="Traditional Arabic" w:cs="Traditional Arabic"/><w:sz w:val="28"/><w:szCs w:val="28"/><w:rtl/></w:rPr><w:t xml:space="preserve">ما أحلى الكناين عابرة عليكِ</w:t></w:r></w:p><w:p><w:pPr><w:pStyle w:val="rtlJustify"/></w:pPr><w:r><w:rPr><w:rFonts w:ascii="Traditional Arabic" w:hAnsi="Traditional Arabic" w:eastAsia="Traditional Arabic" w:cs="Traditional Arabic"/><w:sz w:val="28"/><w:szCs w:val="28"/><w:rtl/></w:rPr><w:t xml:space="preserve">واسمح بوجهك واعط ها العروسِ</w:t></w:r></w:p><w:p><w:pPr><w:pStyle w:val="rtlJustify"/></w:pPr><w:r><w:rPr><w:rFonts w:ascii="Traditional Arabic" w:hAnsi="Traditional Arabic" w:eastAsia="Traditional Arabic" w:cs="Traditional Arabic"/><w:sz w:val="28"/><w:szCs w:val="28"/><w:rtl/></w:rPr><w:t xml:space="preserve">المــال يفنى والنســب نفــاعِ</w:t></w:r></w:p><w:p><w:pPr><w:pStyle w:val="rtlJustify"/></w:pPr><w:r><w:rPr><w:rFonts w:ascii="Traditional Arabic" w:hAnsi="Traditional Arabic" w:eastAsia="Traditional Arabic" w:cs="Traditional Arabic"/><w:sz w:val="28"/><w:szCs w:val="28"/><w:rtl/></w:rPr><w:t xml:space="preserve"> 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بالهنـا يـا ام الهنـا يـا هنية </w:t></w:r></w:p><w:p><w:pPr><w:pStyle w:val="rtlJustify"/></w:pPr><w:r><w:rPr><w:rFonts w:ascii="Traditional Arabic" w:hAnsi="Traditional Arabic" w:eastAsia="Traditional Arabic" w:cs="Traditional Arabic"/><w:sz w:val="28"/><w:szCs w:val="28"/><w:rtl/></w:rPr><w:t xml:space="preserve"> والتوت عيني على محمد بالأول</w:t></w:r></w:p><w:p><w:pPr><w:pStyle w:val="rtlJustify"/></w:pPr><w:r><w:rPr><w:rFonts w:ascii="Traditional Arabic" w:hAnsi="Traditional Arabic" w:eastAsia="Traditional Arabic" w:cs="Traditional Arabic"/><w:sz w:val="28"/><w:szCs w:val="28"/><w:rtl/></w:rPr><w:t xml:space="preserve"> بالهنـا يـا ام الهنـا يـا بوادي </w:t></w:r></w:p><w:p><w:pPr><w:pStyle w:val="rtlJustify"/></w:pPr><w:r><w:rPr><w:rFonts w:ascii="Traditional Arabic" w:hAnsi="Traditional Arabic" w:eastAsia="Traditional Arabic" w:cs="Traditional Arabic"/><w:sz w:val="28"/><w:szCs w:val="28"/><w:rtl/></w:rPr><w:t xml:space="preserve"> والتوت عيني على محمد بالأول </w:t></w:r></w:p><w:p><w:pPr><w:pStyle w:val="rtlJustify"/></w:pPr><w:r><w:rPr><w:rFonts w:ascii="Traditional Arabic" w:hAnsi="Traditional Arabic" w:eastAsia="Traditional Arabic" w:cs="Traditional Arabic"/><w:sz w:val="28"/><w:szCs w:val="28"/><w:rtl/></w:rPr><w:t xml:space="preserve"> عيرني سيفك ليـوم الكيوانـي </w:t></w:r></w:p><w:p><w:pPr><w:pStyle w:val="rtlJustify"/></w:pPr><w:r><w:rPr><w:rFonts w:ascii="Traditional Arabic" w:hAnsi="Traditional Arabic" w:eastAsia="Traditional Arabic" w:cs="Traditional Arabic"/><w:sz w:val="28"/><w:szCs w:val="28"/><w:rtl/></w:rPr><w:t xml:space="preserve"> جاي مسقط مـن بـلاد اليمـان </w:t></w:r></w:p><w:p><w:pPr><w:pStyle w:val="rtlJustify"/></w:pPr><w:r><w:rPr><w:rFonts w:ascii="Traditional Arabic" w:hAnsi="Traditional Arabic" w:eastAsia="Traditional Arabic" w:cs="Traditional Arabic"/><w:sz w:val="28"/><w:szCs w:val="28"/><w:rtl/></w:rPr><w:t xml:space="preserve"> بالخيـول المبرشـمة يطاردولو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والتـوت عينـي علـى الشـلبية </w:t></w:r></w:p><w:p><w:pPr><w:pStyle w:val="rtlJustify"/></w:pPr><w:r><w:rPr><w:rFonts w:ascii="Traditional Arabic" w:hAnsi="Traditional Arabic" w:eastAsia="Traditional Arabic" w:cs="Traditional Arabic"/><w:sz w:val="28"/><w:szCs w:val="28"/><w:rtl/></w:rPr><w:t xml:space="preserve"> صاحب الوجه السـموح المـدور </w:t></w:r></w:p><w:p><w:pPr><w:pStyle w:val="rtlJustify"/></w:pPr><w:r><w:rPr><w:rFonts w:ascii="Traditional Arabic" w:hAnsi="Traditional Arabic" w:eastAsia="Traditional Arabic" w:cs="Traditional Arabic"/><w:sz w:val="28"/><w:szCs w:val="28"/><w:rtl/></w:rPr><w:t xml:space="preserve"> والتوت عينـي علـى بيـت الزيد </w:t></w:r></w:p><w:p><w:pPr><w:pStyle w:val="rtlJustify"/></w:pPr><w:r><w:rPr><w:rFonts w:ascii="Traditional Arabic" w:hAnsi="Traditional Arabic" w:eastAsia="Traditional Arabic" w:cs="Traditional Arabic"/><w:sz w:val="28"/><w:szCs w:val="28"/><w:rtl/></w:rPr><w:t xml:space="preserve"> قلتلو محمـد ويـا ابـن الكـرامِ </w:t></w:r></w:p><w:p><w:pPr><w:pStyle w:val="rtlJustify"/></w:pPr><w:r><w:rPr><w:rFonts w:ascii="Traditional Arabic" w:hAnsi="Traditional Arabic" w:eastAsia="Traditional Arabic" w:cs="Traditional Arabic"/><w:sz w:val="28"/><w:szCs w:val="28"/><w:rtl/></w:rPr><w:t xml:space="preserve"> سيفي محلـوف عليـه مـا بعيرو </w:t></w:r></w:p><w:p><w:pPr><w:pStyle w:val="rtlJustify"/></w:pPr><w:r><w:rPr><w:rFonts w:ascii="Traditional Arabic" w:hAnsi="Traditional Arabic" w:eastAsia="Traditional Arabic" w:cs="Traditional Arabic"/><w:sz w:val="28"/><w:szCs w:val="28"/><w:rtl/></w:rPr><w:t xml:space="preserve"> مـا بعتـو لـولاد عمـه يجولـو </w:t></w:r></w:p><w:p><w:pPr><w:pStyle w:val="rtlJustify"/></w:pPr><w:r><w:rPr><w:rFonts w:ascii="Traditional Arabic" w:hAnsi="Traditional Arabic" w:eastAsia="Traditional Arabic" w:cs="Traditional Arabic"/><w:sz w:val="28"/><w:szCs w:val="28"/><w:rtl/></w:rPr><w:t xml:space="preserve"> مـا بعـت لولاد خالـو يجولـو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بالســيوفِ المســقطة يلعبــولو</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عددوا المهرة وشدو عليها</w:t></w:r></w:p><w:p><w:pPr><w:pStyle w:val="rtlJustify"/></w:pPr><w:r><w:rPr><w:rFonts w:ascii="Traditional Arabic" w:hAnsi="Traditional Arabic" w:eastAsia="Traditional Arabic" w:cs="Traditional Arabic"/><w:sz w:val="28"/><w:szCs w:val="28"/><w:rtl/></w:rPr><w:t xml:space="preserve">عددوا المهرة وهاتو اللجام</w:t></w:r></w:p><w:p><w:pPr><w:pStyle w:val="rtlJustify"/></w:pPr><w:r><w:rPr><w:rFonts w:ascii="Traditional Arabic" w:hAnsi="Traditional Arabic" w:eastAsia="Traditional Arabic" w:cs="Traditional Arabic"/><w:sz w:val="28"/><w:szCs w:val="28"/><w:rtl/></w:rPr><w:t xml:space="preserve">عددوا المهرة وهاتو البارودة</w:t></w:r></w:p><w:p><w:pPr><w:pStyle w:val="rtlJustify"/></w:pPr><w:r><w:rPr><w:rFonts w:ascii="Traditional Arabic" w:hAnsi="Traditional Arabic" w:eastAsia="Traditional Arabic" w:cs="Traditional Arabic"/><w:sz w:val="28"/><w:szCs w:val="28"/><w:rtl/></w:rPr><w:t xml:space="preserve">عددوا المهرة وهاتو الشبرية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تيجي العريس ويركب عليها</w:t></w:r></w:p><w:p><w:pPr><w:pStyle w:val="rtlJustify"/></w:pPr><w:r><w:rPr><w:rFonts w:ascii="Traditional Arabic" w:hAnsi="Traditional Arabic" w:eastAsia="Traditional Arabic" w:cs="Traditional Arabic"/><w:sz w:val="28"/><w:szCs w:val="28"/><w:rtl/></w:rPr><w:t xml:space="preserve">وزفولي العريس لباب الديوان</w:t></w:r></w:p><w:p><w:pPr><w:pStyle w:val="rtlJustify"/></w:pPr><w:r><w:rPr><w:rFonts w:ascii="Traditional Arabic" w:hAnsi="Traditional Arabic" w:eastAsia="Traditional Arabic" w:cs="Traditional Arabic"/><w:sz w:val="28"/><w:szCs w:val="28"/><w:rtl/></w:rPr><w:t xml:space="preserve">وزفولي العريس لباب الحدود</w:t></w:r></w:p><w:p><w:pPr><w:pStyle w:val="rtlJustify"/></w:pPr><w:r><w:rPr><w:rFonts w:ascii="Traditional Arabic" w:hAnsi="Traditional Arabic" w:eastAsia="Traditional Arabic" w:cs="Traditional Arabic"/><w:sz w:val="28"/><w:szCs w:val="28"/><w:rtl/></w:rPr><w:t xml:space="preserve">وزفولي العريس لباب العلية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جبناها وجينا يا خليلي</w:t></w:r></w:p><w:p><w:pPr><w:pStyle w:val="rtlJustify"/></w:pPr><w:r><w:rPr><w:rFonts w:ascii="Traditional Arabic" w:hAnsi="Traditional Arabic" w:eastAsia="Traditional Arabic" w:cs="Traditional Arabic"/><w:sz w:val="28"/><w:szCs w:val="28"/><w:rtl/></w:rPr><w:t xml:space="preserve">جبناها ع الدرب الطويلة</w:t></w:r></w:p><w:p><w:pPr><w:pStyle w:val="rtlJustify"/></w:pPr><w:r><w:rPr><w:rFonts w:ascii="Traditional Arabic" w:hAnsi="Traditional Arabic" w:eastAsia="Traditional Arabic" w:cs="Traditional Arabic"/><w:sz w:val="28"/><w:szCs w:val="28"/><w:rtl/></w:rPr><w:t xml:space="preserve">جبناها وما بعنا غنمنا</w:t></w:r></w:p><w:p><w:pPr><w:pStyle w:val="rtlJustify"/></w:pPr><w:r><w:rPr><w:rFonts w:ascii="Traditional Arabic" w:hAnsi="Traditional Arabic" w:eastAsia="Traditional Arabic" w:cs="Traditional Arabic"/><w:sz w:val="28"/><w:szCs w:val="28"/><w:rtl/></w:rPr><w:t xml:space="preserve">ولا نحنا مدينيني</w:t></w:r></w:p><w:p><w:pPr><w:pStyle w:val="rtlJustify"/></w:pPr><w:r><w:rPr><w:rFonts w:ascii="Traditional Arabic" w:hAnsi="Traditional Arabic" w:eastAsia="Traditional Arabic" w:cs="Traditional Arabic"/><w:sz w:val="28"/><w:szCs w:val="28"/><w:rtl/></w:rPr><w:t xml:space="preserve">هيجي يا دارنا هيجي برجالنا</w:t></w:r></w:p><w:p><w:pPr><w:pStyle w:val="rtlJustify"/></w:pPr><w:r><w:rPr><w:rFonts w:ascii="Traditional Arabic" w:hAnsi="Traditional Arabic" w:eastAsia="Traditional Arabic" w:cs="Traditional Arabic"/><w:sz w:val="28"/><w:szCs w:val="28"/><w:rtl/></w:rPr><w:t xml:space="preserve">يا انذال ما نتو قدنا</w:t></w:r></w:p><w:p><w:pPr><w:pStyle w:val="rtlJustify"/></w:pPr><w:r><w:rPr><w:rFonts w:ascii="Traditional Arabic" w:hAnsi="Traditional Arabic" w:eastAsia="Traditional Arabic" w:cs="Traditional Arabic"/><w:sz w:val="28"/><w:szCs w:val="28"/><w:rtl/></w:rPr><w:t xml:space="preserve">ولا من عداد رجالنا</w:t></w:r></w:p><w:p><w:pPr><w:pStyle w:val="rtlJustify"/></w:pPr><w:r><w:rPr><w:rFonts w:ascii="Traditional Arabic" w:hAnsi="Traditional Arabic" w:eastAsia="Traditional Arabic" w:cs="Traditional Arabic"/><w:sz w:val="28"/><w:szCs w:val="28"/><w:rtl/></w:rPr><w:t xml:space="preserve">بارودنا معمر رصاص</w:t></w:r></w:p><w:p><w:pPr><w:pStyle w:val="rtlJustify"/></w:pPr><w:r><w:rPr><w:rFonts w:ascii="Traditional Arabic" w:hAnsi="Traditional Arabic" w:eastAsia="Traditional Arabic" w:cs="Traditional Arabic"/><w:sz w:val="28"/><w:szCs w:val="28"/><w:rtl/></w:rPr><w:t xml:space="preserve">تليق لنا طوال النحاف</w:t></w:r></w:p><w:p><w:pPr><w:pStyle w:val="rtlJustify"/></w:pPr><w:r><w:rPr><w:rFonts w:ascii="Traditional Arabic" w:hAnsi="Traditional Arabic" w:eastAsia="Traditional Arabic" w:cs="Traditional Arabic"/><w:sz w:val="28"/><w:szCs w:val="28"/><w:rtl/></w:rPr><w:t xml:space="preserve">أبوك يا محمد عباس</w:t></w:r></w:p><w:p><w:pPr><w:pStyle w:val="rtlJustify"/></w:pPr><w:r><w:rPr><w:rFonts w:ascii="Traditional Arabic" w:hAnsi="Traditional Arabic" w:eastAsia="Traditional Arabic" w:cs="Traditional Arabic"/><w:sz w:val="28"/><w:szCs w:val="28"/><w:rtl/></w:rPr><w:t xml:space="preserve">يللي تراضي حبابنا</w:t></w:r></w:p><w:p><w:pPr><w:pStyle w:val="rtlJustify"/></w:pPr><w:r><w:rPr><w:rFonts w:ascii="Traditional Arabic" w:hAnsi="Traditional Arabic" w:eastAsia="Traditional Arabic" w:cs="Traditional Arabic"/><w:sz w:val="28"/><w:szCs w:val="28"/><w:rtl/></w:rPr><w:t xml:space="preserve">بارودنا معمر جديد</w:t></w:r></w:p><w:p><w:pPr><w:pStyle w:val="rtlJustify"/></w:pPr><w:r><w:rPr><w:rFonts w:ascii="Traditional Arabic" w:hAnsi="Traditional Arabic" w:eastAsia="Traditional Arabic" w:cs="Traditional Arabic"/><w:sz w:val="28"/><w:szCs w:val="28"/><w:rtl/></w:rPr><w:t xml:space="preserve">تليق لنا طوال الحديد</w:t></w:r></w:p><w:p><w:pPr><w:pStyle w:val="rtlJustify"/></w:pPr><w:r><w:rPr><w:rFonts w:ascii="Traditional Arabic" w:hAnsi="Traditional Arabic" w:eastAsia="Traditional Arabic" w:cs="Traditional Arabic"/><w:sz w:val="28"/><w:szCs w:val="28"/><w:rtl/></w:rPr><w:t xml:space="preserve">أبوك يا محمد سعيد</w:t></w:r></w:p><w:p><w:pPr><w:pStyle w:val="rtlJustify"/></w:pPr><w:r><w:rPr><w:rFonts w:ascii="Traditional Arabic" w:hAnsi="Traditional Arabic" w:eastAsia="Traditional Arabic" w:cs="Traditional Arabic"/><w:sz w:val="28"/><w:szCs w:val="28"/><w:rtl/></w:rPr><w:t xml:space="preserve">يللي تراضي حبابنا</w:t></w:r></w:p><w:p><w:pPr><w:pStyle w:val="rtlJustify"/></w:pPr><w:r><w:rPr><w:rFonts w:ascii="Traditional Arabic" w:hAnsi="Traditional Arabic" w:eastAsia="Traditional Arabic" w:cs="Traditional Arabic"/><w:sz w:val="28"/><w:szCs w:val="28"/><w:rtl/></w:rPr><w:t xml:space="preserve">الزغاريد: </w:t></w:r></w:p><w:p><w:pPr><w:pStyle w:val="rtlJustify"/></w:pPr><w:r><w:rPr><w:rFonts w:ascii="Traditional Arabic" w:hAnsi="Traditional Arabic" w:eastAsia="Traditional Arabic" w:cs="Traditional Arabic"/><w:sz w:val="28"/><w:szCs w:val="28"/><w:rtl/></w:rPr><w:t xml:space="preserve">قامت النخلة تميل تميل</w:t></w:r></w:p><w:p><w:pPr><w:pStyle w:val="rtlJustify"/></w:pPr><w:r><w:rPr><w:rFonts w:ascii="Traditional Arabic" w:hAnsi="Traditional Arabic" w:eastAsia="Traditional Arabic" w:cs="Traditional Arabic"/><w:sz w:val="28"/><w:szCs w:val="28"/><w:rtl/></w:rPr><w:t xml:space="preserve">رشوا ع النخلة تيابات الحرير</w:t></w:r></w:p><w:p><w:pPr><w:pStyle w:val="rtlJustify"/></w:pPr><w:r><w:rPr><w:rFonts w:ascii="Traditional Arabic" w:hAnsi="Traditional Arabic" w:eastAsia="Traditional Arabic" w:cs="Traditional Arabic"/><w:sz w:val="28"/><w:szCs w:val="28"/><w:rtl/></w:rPr><w:t xml:space="preserve">وقالوا للنخلة من رباكِ</w:t></w:r></w:p><w:p><w:pPr><w:pStyle w:val="rtlJustify"/></w:pPr><w:r><w:rPr><w:rFonts w:ascii="Traditional Arabic" w:hAnsi="Traditional Arabic" w:eastAsia="Traditional Arabic" w:cs="Traditional Arabic"/><w:sz w:val="28"/><w:szCs w:val="28"/><w:rtl/></w:rPr><w:t xml:space="preserve">قالت أبوي رباني ريته عمرو يطول</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سالتها شو اسمك</w:t></w:r></w:p><w:p><w:pPr><w:pStyle w:val="rtlJustify"/></w:pPr><w:r><w:rPr><w:rFonts w:ascii="Traditional Arabic" w:hAnsi="Traditional Arabic" w:eastAsia="Traditional Arabic" w:cs="Traditional Arabic"/><w:sz w:val="28"/><w:szCs w:val="28"/><w:rtl/></w:rPr><w:t xml:space="preserve">قالت اسمي خاتم ذهب بعلبة الصايغ</w:t></w:r></w:p><w:p><w:pPr><w:pStyle w:val="rtlJustify"/></w:pPr><w:r><w:rPr><w:rFonts w:ascii="Traditional Arabic" w:hAnsi="Traditional Arabic" w:eastAsia="Traditional Arabic" w:cs="Traditional Arabic"/><w:sz w:val="28"/><w:szCs w:val="28"/><w:rtl/></w:rPr><w:t xml:space="preserve">كسبان يا مشتري</w:t></w:r></w:p><w:p><w:pPr><w:pStyle w:val="rtlJustify"/></w:pPr><w:r><w:rPr><w:rFonts w:ascii="Traditional Arabic" w:hAnsi="Traditional Arabic" w:eastAsia="Traditional Arabic" w:cs="Traditional Arabic"/><w:sz w:val="28"/><w:szCs w:val="28"/><w:rtl/></w:rPr><w:t xml:space="preserve">وخسران يا بايع</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احنا بنات الشمس والشمس امنا</w:t></w:r></w:p><w:p><w:pPr><w:pStyle w:val="rtlJustify"/></w:pPr><w:r><w:rPr><w:rFonts w:ascii="Traditional Arabic" w:hAnsi="Traditional Arabic" w:eastAsia="Traditional Arabic" w:cs="Traditional Arabic"/><w:sz w:val="28"/><w:szCs w:val="28"/><w:rtl/></w:rPr><w:t xml:space="preserve">والقمر ابونا والهلال ابن عمنا</w:t></w:r></w:p><w:p><w:pPr><w:pStyle w:val="rtlJustify"/></w:pPr><w:r><w:rPr><w:rFonts w:ascii="Traditional Arabic" w:hAnsi="Traditional Arabic" w:eastAsia="Traditional Arabic" w:cs="Traditional Arabic"/><w:sz w:val="28"/><w:szCs w:val="28"/><w:rtl/></w:rPr><w:t xml:space="preserve">لا حي عابْنا ولا حي عيّبنا</w:t></w:r></w:p><w:p><w:pPr><w:pStyle w:val="rtlJustify"/></w:pPr><w:r><w:rPr><w:rFonts w:ascii="Traditional Arabic" w:hAnsi="Traditional Arabic" w:eastAsia="Traditional Arabic" w:cs="Traditional Arabic"/><w:sz w:val="28"/><w:szCs w:val="28"/><w:rtl/></w:rPr><w:t xml:space="preserve">ولا حي نص الليل هز بوابنا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سمبوسك الهوا</w:t></w:r></w:p><w:p><w:pPr><w:pStyle w:val="rtlJustify"/></w:pPr><w:r><w:rPr><w:rFonts w:ascii="Traditional Arabic" w:hAnsi="Traditional Arabic" w:eastAsia="Traditional Arabic" w:cs="Traditional Arabic"/><w:sz w:val="28"/><w:szCs w:val="28"/><w:rtl/></w:rPr><w:t xml:space="preserve">حطيتو بالفرن ما استوى</w:t></w:r></w:p><w:p><w:pPr><w:pStyle w:val="rtlJustify"/></w:pPr><w:r><w:rPr><w:rFonts w:ascii="Traditional Arabic" w:hAnsi="Traditional Arabic" w:eastAsia="Traditional Arabic" w:cs="Traditional Arabic"/><w:sz w:val="28"/><w:szCs w:val="28"/><w:rtl/></w:rPr><w:t xml:space="preserve">تعوا تفرّجوا يا صبايا</w:t></w:r></w:p><w:p><w:pPr><w:pStyle w:val="rtlJustify"/></w:pPr><w:r><w:rPr><w:rFonts w:ascii="Traditional Arabic" w:hAnsi="Traditional Arabic" w:eastAsia="Traditional Arabic" w:cs="Traditional Arabic"/><w:sz w:val="28"/><w:szCs w:val="28"/><w:rtl/></w:rPr><w:t xml:space="preserve">مش كل العرايس سوا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ماخذين الأصيل كترو من المال</w:t></w:r></w:p><w:p><w:pPr><w:pStyle w:val="rtlJustify"/></w:pPr><w:r><w:rPr><w:rFonts w:ascii="Traditional Arabic" w:hAnsi="Traditional Arabic" w:eastAsia="Traditional Arabic" w:cs="Traditional Arabic"/><w:sz w:val="28"/><w:szCs w:val="28"/><w:rtl/></w:rPr><w:t xml:space="preserve">حشمو على بيها وعمها وخالها</w:t></w:r></w:p><w:p><w:pPr><w:pStyle w:val="rtlJustify"/></w:pPr><w:r><w:rPr><w:rFonts w:ascii="Traditional Arabic" w:hAnsi="Traditional Arabic" w:eastAsia="Traditional Arabic" w:cs="Traditional Arabic"/><w:sz w:val="28"/><w:szCs w:val="28"/><w:rtl/></w:rPr><w:t xml:space="preserve">ميتين خيالِ</w:t></w:r></w:p><w:p><w:pPr><w:pStyle w:val="rtlJustify"/></w:pPr><w:r><w:rPr><w:rFonts w:ascii="Traditional Arabic" w:hAnsi="Traditional Arabic" w:eastAsia="Traditional Arabic" w:cs="Traditional Arabic"/><w:sz w:val="28"/><w:szCs w:val="28"/><w:rtl/></w:rPr><w:t xml:space="preserve">بلكي يرخصوا ثمنها الغالي</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ست .... سرير الورد رباك</w:t></w:r></w:p><w:p><w:pPr><w:pStyle w:val="rtlJustify"/></w:pPr><w:r><w:rPr><w:rFonts w:ascii="Traditional Arabic" w:hAnsi="Traditional Arabic" w:eastAsia="Traditional Arabic" w:cs="Traditional Arabic"/><w:sz w:val="28"/><w:szCs w:val="28"/><w:rtl/></w:rPr><w:t xml:space="preserve">الفل والياسمين غطاك</w:t></w:r></w:p><w:p><w:pPr><w:pStyle w:val="rtlJustify"/></w:pPr><w:r><w:rPr><w:rFonts w:ascii="Traditional Arabic" w:hAnsi="Traditional Arabic" w:eastAsia="Traditional Arabic" w:cs="Traditional Arabic"/><w:sz w:val="28"/><w:szCs w:val="28"/><w:rtl/></w:rPr><w:t xml:space="preserve">الله يخلي أبوك وأمك</w:t></w:r></w:p><w:p><w:pPr><w:pStyle w:val="rtlJustify"/></w:pPr><w:r><w:rPr><w:rFonts w:ascii="Traditional Arabic" w:hAnsi="Traditional Arabic" w:eastAsia="Traditional Arabic" w:cs="Traditional Arabic"/><w:sz w:val="28"/><w:szCs w:val="28"/><w:rtl/></w:rPr><w:t xml:space="preserve">اللي تعبوا عليك وربوك</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آ ويها عريس عريس لا تندم على المالِ</w:t></w:r></w:p><w:p><w:pPr><w:pStyle w:val="rtlJustify"/></w:pPr><w:r><w:rPr><w:rFonts w:ascii="Traditional Arabic" w:hAnsi="Traditional Arabic" w:eastAsia="Traditional Arabic" w:cs="Traditional Arabic"/><w:sz w:val="28"/><w:szCs w:val="28"/><w:rtl/></w:rPr><w:t xml:space="preserve">حواجب على العروس يا خط الأقلامِ</w:t></w:r></w:p><w:p><w:pPr><w:pStyle w:val="rtlJustify"/></w:pPr><w:r><w:rPr><w:rFonts w:ascii="Traditional Arabic" w:hAnsi="Traditional Arabic" w:eastAsia="Traditional Arabic" w:cs="Traditional Arabic"/><w:sz w:val="28"/><w:szCs w:val="28"/><w:rtl/></w:rPr><w:t xml:space="preserve">شوارب على العريس يا سيوف محنية</w:t></w:r></w:p><w:p><w:pPr><w:pStyle w:val="rtlJustify"/></w:pPr><w:r><w:rPr><w:rFonts w:ascii="Traditional Arabic" w:hAnsi="Traditional Arabic" w:eastAsia="Traditional Arabic" w:cs="Traditional Arabic"/><w:sz w:val="28"/><w:szCs w:val="28"/><w:rtl/></w:rPr><w:t xml:space="preserve">تسوى بنات عمك مية على مية</w:t></w:r></w:p><w:p><w:pPr><w:pStyle w:val="rtlJustify"/></w:pPr><w:r><w:rPr><w:rFonts w:ascii="Traditional Arabic" w:hAnsi="Traditional Arabic" w:eastAsia="Traditional Arabic" w:cs="Traditional Arabic"/><w:sz w:val="28"/><w:szCs w:val="28"/><w:rtl/></w:rPr><w:t xml:space="preserve">الغزل: </w:t></w:r></w:p><w:p><w:pPr><w:pStyle w:val="rtlJustify"/></w:pPr><w:r><w:rPr><w:rFonts w:ascii="Traditional Arabic" w:hAnsi="Traditional Arabic" w:eastAsia="Traditional Arabic" w:cs="Traditional Arabic"/><w:sz w:val="28"/><w:szCs w:val="28"/><w:rtl/></w:rPr><w:t xml:space="preserve">على عين الملقى لاقيني</w:t></w:r></w:p><w:p><w:pPr><w:pStyle w:val="rtlJustify"/></w:pPr><w:r><w:rPr><w:rFonts w:ascii="Traditional Arabic" w:hAnsi="Traditional Arabic" w:eastAsia="Traditional Arabic" w:cs="Traditional Arabic"/><w:sz w:val="28"/><w:szCs w:val="28"/><w:rtl/></w:rPr><w:t xml:space="preserve">وهناك فيك تحاكيني</w:t></w:r></w:p><w:p><w:pPr><w:pStyle w:val="rtlJustify"/></w:pPr><w:r><w:rPr><w:rFonts w:ascii="Traditional Arabic" w:hAnsi="Traditional Arabic" w:eastAsia="Traditional Arabic" w:cs="Traditional Arabic"/><w:sz w:val="28"/><w:szCs w:val="28"/><w:rtl/></w:rPr><w:t xml:space="preserve">وإذا اشتلقوا علينا الناس</w:t></w:r></w:p><w:p><w:pPr><w:pStyle w:val="rtlJustify"/></w:pPr><w:r><w:rPr><w:rFonts w:ascii="Traditional Arabic" w:hAnsi="Traditional Arabic" w:eastAsia="Traditional Arabic" w:cs="Traditional Arabic"/><w:sz w:val="28"/><w:szCs w:val="28"/><w:rtl/></w:rPr><w:t xml:space="preserve">عبّي جوازك مي واعمل حالك عم تسقيني</w:t></w:r></w:p><w:p><w:pPr><w:pStyle w:val="rtlJustify"/></w:pPr><w:r><w:rPr><w:rFonts w:ascii="Traditional Arabic" w:hAnsi="Traditional Arabic" w:eastAsia="Traditional Arabic" w:cs="Traditional Arabic"/><w:sz w:val="28"/><w:szCs w:val="28"/><w:rtl/></w:rPr><w:t xml:space="preserve">يـــا قضامــة مغبـــرة</w:t></w:r></w:p><w:p><w:pPr><w:pStyle w:val="rtlJustify"/></w:pPr><w:r><w:rPr><w:rFonts w:ascii="Traditional Arabic" w:hAnsi="Traditional Arabic" w:eastAsia="Traditional Arabic" w:cs="Traditional Arabic"/><w:sz w:val="28"/><w:szCs w:val="28"/><w:rtl/></w:rPr><w:t xml:space="preserve">جــوزي تــزوج علــيّ</w:t></w:r></w:p><w:p><w:pPr><w:pStyle w:val="rtlJustify"/></w:pPr><w:r><w:rPr><w:rFonts w:ascii="Traditional Arabic" w:hAnsi="Traditional Arabic" w:eastAsia="Traditional Arabic" w:cs="Traditional Arabic"/><w:sz w:val="28"/><w:szCs w:val="28"/><w:rtl/></w:rPr><w:t xml:space="preserve">جبلـي الحلـق بالورقـة</w:t></w:r></w:p><w:p><w:pPr><w:pStyle w:val="rtlJustify"/></w:pPr><w:r><w:rPr><w:rFonts w:ascii="Traditional Arabic" w:hAnsi="Traditional Arabic" w:eastAsia="Traditional Arabic" w:cs="Traditional Arabic"/><w:sz w:val="28"/><w:szCs w:val="28"/><w:rtl/></w:rPr><w:t xml:space="preserve">قلتلـه ودانـي مـا بتلقـى</w:t></w:r></w:p><w:p><w:pPr><w:pStyle w:val="rtlJustify"/></w:pPr><w:r><w:rPr><w:rFonts w:ascii="Traditional Arabic" w:hAnsi="Traditional Arabic" w:eastAsia="Traditional Arabic" w:cs="Traditional Arabic"/><w:sz w:val="28"/><w:szCs w:val="28"/><w:rtl/></w:rPr><w:t xml:space="preserve">وجبلــي العقــد بالورقـة</w:t></w:r></w:p><w:p><w:pPr><w:pStyle w:val="rtlJustify"/></w:pPr><w:r><w:rPr><w:rFonts w:ascii="Traditional Arabic" w:hAnsi="Traditional Arabic" w:eastAsia="Traditional Arabic" w:cs="Traditional Arabic"/><w:sz w:val="28"/><w:szCs w:val="28"/><w:rtl/></w:rPr><w:t xml:space="preserve">قلتلـه صـدري مـا بيلقـى</w:t></w:r></w:p><w:p><w:pPr><w:pStyle w:val="rtlJustify"/></w:pPr><w:r><w:rPr><w:rFonts w:ascii="Traditional Arabic" w:hAnsi="Traditional Arabic" w:eastAsia="Traditional Arabic" w:cs="Traditional Arabic"/><w:sz w:val="28"/><w:szCs w:val="28"/><w:rtl/></w:rPr><w:t xml:space="preserve">جبلـي الفسـتان بالورقـة</w:t></w:r></w:p><w:p><w:pPr><w:pStyle w:val="rtlJustify"/></w:pPr><w:r><w:rPr><w:rFonts w:ascii="Traditional Arabic" w:hAnsi="Traditional Arabic" w:eastAsia="Traditional Arabic" w:cs="Traditional Arabic"/><w:sz w:val="28"/><w:szCs w:val="28"/><w:rtl/></w:rPr><w:t xml:space="preserve">قلتلـه جسـمي مـا بيلقـى</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يـــا قضامــة ناعمـة</w:t></w:r></w:p><w:p><w:pPr><w:pStyle w:val="rtlJustify"/></w:pPr><w:r><w:rPr><w:rFonts w:ascii="Traditional Arabic" w:hAnsi="Traditional Arabic" w:eastAsia="Traditional Arabic" w:cs="Traditional Arabic"/><w:sz w:val="28"/><w:szCs w:val="28"/><w:rtl/></w:rPr><w:t xml:space="preserve">وأنـا صـبية وغاويـة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وانـا نايمـة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وأنـا قاعـدة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وأنـا واقفـة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مواويل</w:t></w:r></w:p><w:p><w:pPr><w:pStyle w:val="rtlJustify"/></w:pPr><w:r><w:rPr><w:rFonts w:ascii="Traditional Arabic" w:hAnsi="Traditional Arabic" w:eastAsia="Traditional Arabic" w:cs="Traditional Arabic"/><w:sz w:val="28"/><w:szCs w:val="28"/><w:rtl/></w:rPr><w:t xml:space="preserve">مريـض بـدي دواء</w:t></w:r></w:p><w:p><w:pPr><w:pStyle w:val="rtlJustify"/></w:pPr><w:r><w:rPr><w:rFonts w:ascii="Traditional Arabic" w:hAnsi="Traditional Arabic" w:eastAsia="Traditional Arabic" w:cs="Traditional Arabic"/><w:sz w:val="28"/><w:szCs w:val="28"/><w:rtl/></w:rPr><w:t xml:space="preserve">يـا ميـن يجيـب الـدواء</w:t></w:r></w:p><w:p><w:pPr><w:pStyle w:val="rtlJustify"/></w:pPr><w:r><w:rPr><w:rFonts w:ascii="Traditional Arabic" w:hAnsi="Traditional Arabic" w:eastAsia="Traditional Arabic" w:cs="Traditional Arabic"/><w:sz w:val="28"/><w:szCs w:val="28"/><w:rtl/></w:rPr><w:t xml:space="preserve">يـا ميـن يحـط الـدواء</w:t></w:r></w:p><w:p><w:pPr><w:pStyle w:val="rtlJustify"/></w:pPr><w:r><w:rPr><w:rFonts w:ascii="Traditional Arabic" w:hAnsi="Traditional Arabic" w:eastAsia="Traditional Arabic" w:cs="Traditional Arabic"/><w:sz w:val="28"/><w:szCs w:val="28"/><w:rtl/></w:rPr><w:t xml:space="preserve">محمـد يجيـب الـدواء</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يــا ميــن يداوينــي</w:t></w:r></w:p><w:p><w:pPr><w:pStyle w:val="rtlJustify"/></w:pPr><w:r><w:rPr><w:rFonts w:ascii="Traditional Arabic" w:hAnsi="Traditional Arabic" w:eastAsia="Traditional Arabic" w:cs="Traditional Arabic"/><w:sz w:val="28"/><w:szCs w:val="28"/><w:rtl/></w:rPr><w:t xml:space="preserve">ويــا ميــن يداوينــي</w:t></w:r></w:p><w:p><w:pPr><w:pStyle w:val="rtlJustify"/></w:pPr><w:r><w:rPr><w:rFonts w:ascii="Traditional Arabic" w:hAnsi="Traditional Arabic" w:eastAsia="Traditional Arabic" w:cs="Traditional Arabic"/><w:sz w:val="28"/><w:szCs w:val="28"/><w:rtl/></w:rPr><w:t xml:space="preserve">علـى الجـرح يبرينـي</w:t></w:r></w:p><w:p><w:pPr><w:pStyle w:val="rtlJustify"/></w:pPr><w:r><w:rPr><w:rFonts w:ascii="Traditional Arabic" w:hAnsi="Traditional Arabic" w:eastAsia="Traditional Arabic" w:cs="Traditional Arabic"/><w:sz w:val="28"/><w:szCs w:val="28"/><w:rtl/></w:rPr><w:t xml:space="preserve">ومحمــد يداوينـي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يحـط الـدواء علـى الجـرح يبرينـي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ســلامتك يــا بــدر</w:t></w:r></w:p><w:p><w:pPr><w:pStyle w:val="rtlJustify"/></w:pPr><w:r><w:rPr><w:rFonts w:ascii="Traditional Arabic" w:hAnsi="Traditional Arabic" w:eastAsia="Traditional Arabic" w:cs="Traditional Arabic"/><w:sz w:val="28"/><w:szCs w:val="28"/><w:rtl/></w:rPr><w:t xml:space="preserve">يــا عــز الحــبايب</w:t></w:r></w:p><w:p><w:pPr><w:pStyle w:val="rtlJustify"/></w:pPr><w:r><w:rPr><w:rFonts w:ascii="Traditional Arabic" w:hAnsi="Traditional Arabic" w:eastAsia="Traditional Arabic" w:cs="Traditional Arabic"/><w:sz w:val="28"/><w:szCs w:val="28"/><w:rtl/></w:rPr><w:t xml:space="preserve">ان غبـت يـا بـدر</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مـن بيـن النجـوم تغيـب</w:t></w:r></w:p><w:p><w:pPr><w:pStyle w:val="rtlJustify"/></w:pPr><w:r><w:rPr><w:rFonts w:ascii="Traditional Arabic" w:hAnsi="Traditional Arabic" w:eastAsia="Traditional Arabic" w:cs="Traditional Arabic"/><w:sz w:val="28"/><w:szCs w:val="28"/><w:rtl/></w:rPr><w:t xml:space="preserve">مـا يغـلى عليـك حبيـب</w:t></w:r></w:p><w:p><w:pPr><w:pStyle w:val="rtlJustify"/></w:pPr><w:r><w:rPr><w:rFonts w:ascii="Traditional Arabic" w:hAnsi="Traditional Arabic" w:eastAsia="Traditional Arabic" w:cs="Traditional Arabic"/><w:sz w:val="28"/><w:szCs w:val="28"/><w:rtl/></w:rPr><w:t xml:space="preserve">عيشــي يتنكــد</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وان حضرت يطيب</w:t></w:r></w:p><w:p><w:pPr><w:pStyle w:val="rtlJustify"/></w:pPr><w:r><w:rPr><w:rFonts w:ascii="Traditional Arabic" w:hAnsi="Traditional Arabic" w:eastAsia="Traditional Arabic" w:cs="Traditional Arabic"/><w:sz w:val="28"/><w:szCs w:val="28"/><w:rtl/></w:rPr><w:t xml:space="preserve">سـلامتك يـا بـدر</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مـن بيـن النجـوم تغيـب</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المراجع</w:t></w:r></w:p><w:p><w:pPr><w:pStyle w:val="rtlJustify"/></w:pPr><w:r><w:rPr><w:rFonts w:ascii="Traditional Arabic" w:hAnsi="Traditional Arabic" w:eastAsia="Traditional Arabic" w:cs="Traditional Arabic"/><w:sz w:val="28"/><w:szCs w:val="28"/><w:rtl/></w:rPr><w:t xml:space="preserve">1   الموزر: نوع من المسدسات.</w:t></w:r></w:p><w:p><w:pPr><w:pStyle w:val="rtlJustify"/></w:pPr><w:r><w:rPr><w:rFonts w:ascii="Traditional Arabic" w:hAnsi="Traditional Arabic" w:eastAsia="Traditional Arabic" w:cs="Traditional Arabic"/><w:sz w:val="28"/><w:szCs w:val="28"/><w:rtl/></w:rPr><w:t xml:space="preserve">2   التتن: التبغ.</w:t></w:r></w:p><w:p/><w:p><w:pPr><w:pStyle w:val="Heading2"/></w:pPr><w:bookmarkStart w:id="14" w:name="_Toc14"/><w:r><w:t>التاريخ النضالي والفدائيون</w:t></w:r><w:bookmarkEnd w:id="14"/></w:p><w:p><w:pPr><w:pStyle w:val="rtlJustify"/></w:pPr><w:r><w:rPr><w:rFonts w:ascii="Traditional Arabic" w:hAnsi="Traditional Arabic" w:eastAsia="Traditional Arabic" w:cs="Traditional Arabic"/><w:sz w:val="28"/><w:szCs w:val="28"/><w:rtl/></w:rPr><w:t xml:space="preserve">نضال أهالي الظاهرية: </w:t></w:r></w:p><w:p><w:pPr><w:pStyle w:val="rtlJustify"/></w:pPr><w:r><w:rPr><w:rFonts w:ascii="Traditional Arabic" w:hAnsi="Traditional Arabic" w:eastAsia="Traditional Arabic" w:cs="Traditional Arabic"/><w:sz w:val="28"/><w:szCs w:val="28"/><w:rtl/></w:rPr><w:t xml:space="preserve">كان الشيخ عز الدين القسام داعية من دعاة الإسلام، وبطلاً من أبطاله، اشترك من قبل في الثورة العامة التي قامت في سوريا ضد الفرنسيين، وحمل سلاحه حتى قدر لتلك الثورة أن تقف، فجاء إلى حيفا متخذاً منها مقاماً ومستقراً، وكان القسام رجلاً عالماً مؤمنا صادقاً، وما كان درسه موقوفاً على البحث في فتوى الزواج والطلاق، ولا عن افتراضات الفقهاء في عصور التأخر، ولكنه كان درساً من دروس أعلام المسلمين الذين يؤمنون بأن الجهاد العملي والقتال الصادق هو خير منطق يجابه به الأعداء الذين يهاجمون أرضنا ويدنسون مقدساتنا، وأنه لا كرامة لمسلم يرضخ للأعداء أو يعاملهم أو يصادقهم أو يطمئن اليهم. وكان الشباب والرجال يلتفون حول الشيخ عز الدين القسام، وحين يعودون إلى بيوتهم يتحادثون حول الوطن، ويستعيدون دروسه وتعاليمه. وابتدأت المنطقة تشهد أعمالاً بطولية عظيمة، فمنذ أوائل 1935م شهد المثلث العربي "جنين، نابلس، طولكرم" سيلاً من الإغتيالات للضباط الإنكليز ونسف القطارات، وهوجمت معسكرات الجيش البريطاني، وقتل أي عربي يثبت لدى الوطنيين اتصاله بالبريطانيين إتصالاً مريباً. </w:t></w:r></w:p><w:p><w:pPr><w:pStyle w:val="rtlJustify"/></w:pPr><w:r><w:rPr><w:rFonts w:ascii="Traditional Arabic" w:hAnsi="Traditional Arabic" w:eastAsia="Traditional Arabic" w:cs="Traditional Arabic"/><w:sz w:val="28"/><w:szCs w:val="28"/><w:rtl/></w:rPr><w:t xml:space="preserve">وكانت هذه الأعمال تتم تحت جنح الظلام، وفي فترات متعاقبة غاية في الدقة والتنظيم والسرية، وسرت روح الجهاد بين الشعب، فتتابع تنظيم التشكيلات السرية، وزادات متاعب البريطانيين وإرهابهم، وقد كان القسام صادق الرأي مخلص العقيدة، فربأ بنفسه أن يدعوا إلى الجهاد ولا يجاهد، وأن يشهد تلاميذه يقاتلون ولا يقاتل، وأن يكون قائد الجهاد قابعاً وراء أعمدة المساجد، أو بعيداً عن الميدان كما يفعل عديد من قواد المعارك أو الدعوات، ربأ بنفسه عن هذا وأعلن في قوة عن معاداته لسلطات الإنتداب، وعزمه على منازلة الجنود البريطانيين في سبيل عروبة فلسطين. </w:t></w:r></w:p><w:p><w:pPr><w:pStyle w:val="rtlJustify"/></w:pPr><w:r><w:rPr><w:rFonts w:ascii="Traditional Arabic" w:hAnsi="Traditional Arabic" w:eastAsia="Traditional Arabic" w:cs="Traditional Arabic"/><w:sz w:val="28"/><w:szCs w:val="28"/><w:rtl/></w:rPr><w:t xml:space="preserve">وحاصرت قوات الإحتلال عرين البطل المجاهد ودارت معركة في غابة "يعبد" بمنطقة جنين إنتهت يوم 25 تشرين الثاني 1935م بإستشهاد القائد وبعض رفاقه، وأسر الباقين من عصبته المؤمنة، ليسجنوا ويعذبوا طويلاً في سجون الإستعمار، وذهب القسام البطل المجاهد إلى ربه شهيداً، فجدد في النفوس معنى التضحية والإعتزاز والبطولة، وقوى من عزائم شعب فلسطين الأبيّ برغم قلة العتاد وضآلة الزاد.[1]</w:t></w:r></w:p><w:p><w:pPr><w:pStyle w:val="rtlJustify"/></w:pPr><w:r><w:rPr><w:rFonts w:ascii="Traditional Arabic" w:hAnsi="Traditional Arabic" w:eastAsia="Traditional Arabic" w:cs="Traditional Arabic"/><w:sz w:val="28"/><w:szCs w:val="28"/><w:rtl/></w:rPr><w:t xml:space="preserve">فبعد إستشهاد القائد الشيخ عز الدين القسام أصبحت الثورة علنية. </w:t></w:r></w:p><w:p><w:pPr><w:pStyle w:val="rtlJustify"/></w:pPr><w:r><w:rPr><w:rFonts w:ascii="Traditional Arabic" w:hAnsi="Traditional Arabic" w:eastAsia="Traditional Arabic" w:cs="Traditional Arabic"/><w:sz w:val="28"/><w:szCs w:val="28"/><w:rtl/></w:rPr><w:t xml:space="preserve">وأهالي الظاهرية جزء من الوطن إشتركوا كبقية أهل فلسطين في النضال ضد الانكليز واليهود، ومن المعارك التي اشتركوا فيها خلال "ثورة 1936م". </w:t></w:r></w:p><w:p><w:pPr><w:pStyle w:val="rtlJustify"/></w:pPr><w:r><w:rPr><w:rFonts w:ascii="Traditional Arabic" w:hAnsi="Traditional Arabic" w:eastAsia="Traditional Arabic" w:cs="Traditional Arabic"/><w:sz w:val="28"/><w:szCs w:val="28"/><w:rtl/></w:rPr><w:t xml:space="preserve">معركة جرن حلاوة:</w:t></w:r></w:p><w:p><w:pPr><w:pStyle w:val="rtlJustify"/></w:pPr><w:r><w:rPr><w:rFonts w:ascii="Traditional Arabic" w:hAnsi="Traditional Arabic" w:eastAsia="Traditional Arabic" w:cs="Traditional Arabic"/><w:sz w:val="28"/><w:szCs w:val="28"/><w:rtl/></w:rPr><w:t xml:space="preserve">إلى جانب موقع (جب يوسف) منطقة وعرة تسمى جرن حلاوة، تقطعها طريق السيارة القادمة من طبريا إلى صفد عبر(الجاعونة) فكمنت مجموعة من الثوار بقيادة (عبد الله الشاعر) ومساعدة أخيه (رشيد) لقافلة يهودية تحرسها كالعادة، السيارات البريطانية. وبعد أن سدّ المجاهدون الطريق بالحجارة وفروع الأشجار، هبط الحرس اليهودي لإزالتها فانهمر الرصاص عليهم، واستمرت المعركة طويلاً اضطر البريطانيون فيها إلى طلب نجدة، مما دعا المجاهدين إلى دعم موقفهم (بفزعة) نجدة من البدو القاطنين قريباً من الموقع، كان يطلق عليهم عربان عشائر المواسي، الزنغرية، السمكية، القديرية، ومن قرية الظاهرية، مما زاد في خسائر الأعداء من اليهود والإنكليز. ونقل بعض المشاركين في المعركة بأن عدد القتلى والجرحى جاوز الخمسين نفراً. وحصلت البلبلة حول استشهاد شقيق قائد المجموعة المجاهد (رشيد) بين تصديق وتكذيب، حتى حملت جثته في اليوم التالي إلى جانب الشهيد (محمد ترشحاني) وكلاهما من حارة الوطاة. وعلى أثر ذلك شن الثوار هجمات متلاحقة وموزعة بقيادة عبد الله الشاعر في منطقة الحولة بخاصة، وفي قرى شمال فلسطين (سعسع- النبي يوشع الجاعونة - نجمة الصبح- ووادي عروس- وماروس- السموعي- فرادة)[2] ومن المعارك التي شارك فيها أهالي الظاهرية في ثورة سنة 1936م اجتمع الثوار في وادي الطواحين وقرروا مهاجمة حارة اليهود في صفد، ولكن الهجوم فشل وانسحب الثوار فحاصر الجيش البريطاني الظاهرية، وأخذ جنوده يطلقون النار على القرية، فاستشهد علي مصطفى زيد، واقتحم الجيش البريطاني القرية، فجمعوا السكان في بيادر القرية، وفتشوا البيوت بيتاً بيتاً ولكن لم يعثروا على السلاح لأن الأهالي كانوا قد أخفوه، وفرضوا على القرية غرامة بقيمة 300 جنيه. وكان هناك فصيل في القرية وكان قائده محمود يوسف زيد (ابو يوسف) وكان الشباب على أهبة الإستعداد لنجدة الثوار، في أية معركة تحصل في منطقة الجليل الأعلى. وجرت معركة بين الثوار والإنكليز في جبل الجرمق قرب قرية ميرون، وفي أثناء عودة الجيش الإنكليزي كَمَنَ عدد من شباب صفد والظاهرية للجيش الإنكليزي، وكان عدد الثوار 18 شابا فدار اشتباك بين الطرفين، وقتل وجرح عدد غير معروف من الجنود الإنكليز، ولم يجرح سوى ثائر واحد في هذه المعركة.</w:t></w:r></w:p><w:p><w:pPr><w:pStyle w:val="rtlJustify"/></w:pPr><w:r><w:rPr><w:rFonts w:ascii="Traditional Arabic" w:hAnsi="Traditional Arabic" w:eastAsia="Traditional Arabic" w:cs="Traditional Arabic"/><w:sz w:val="28"/><w:szCs w:val="28"/><w:rtl/></w:rPr><w:t xml:space="preserve">أما المعارك التي دارت عام 1948م فنضال أهل الظاهرية ضد اليهود والإنكليز جزء لايتجزء من نضال أهل صفد وذلك لقرب القرية منها حتى أنها تعد أحد أحيائها. وكان السلاح قبل النكبة قليلاً جداً، وعندما شعر الناس بخطر المؤامرة التي حاكها الإنكليز مع اليهود لإحتلال فلسطين كان الأهالي يذهبون إلى لبنان، وسوريا، لشراء السلاح، وكان من لا يملك المال الكافي لشراء بندقية يبيع مصاغ زوجته ليشتري بندقية. وكان هناك مناوشات دائمة بين أهالي الظاهرية وحارة اليهود وذلك لقربها من الظاهرية. وكان الشباب يذهبون إلى منطقة قريبة من حارة اليهود تسمى رأس الطلعة ويطلقون النار على حارة اليهود.</w:t></w:r></w:p><w:p><w:pPr><w:pStyle w:val="rtlJustify"/></w:pPr><w:r><w:rPr><w:rFonts w:ascii="Traditional Arabic" w:hAnsi="Traditional Arabic" w:eastAsia="Traditional Arabic" w:cs="Traditional Arabic"/><w:sz w:val="28"/><w:szCs w:val="28"/><w:rtl/></w:rPr><w:t xml:space="preserve">ومن المعارك التي اشترك فيها أهالي الظاهرية في قتال اليهود في صفد. في أوائل شهر أيار سنة 1948م هاجمت مجموعة كبيرة من أهالي صفد والظاهرية مركز حارة اليهود وممن اشترك من أهالي الظاهرية كما يتذكر بعض السكان ديب سلامة ومحمد سلامة ومحمد أسعد الحديري ومحمد عبد الله قشقوش، ولكن جيش الإنقاذ منع النجدات التي أتت من أهالي صفد لنجدة الثوار فأدى الهجوم إلى استشهاد شاب أردني لا يتذكر الأهالي أسمه وجرح محمد عبد الله قشقوش ومحمد أسعد الحديري وكذلك عدد من شبان صفد وانسحب الثوار. ومن أسباب سقوط صفد وهي المدينة الحصينة وكان سكانها معروفين بشدة بأسهم مصممين على الدفاع عن بلدهم. فلما بدأت المناوشات في صفد وما حولها تطوع ضابط سوري يدعى إحسان قيميلماز بقيادة حركات الجهاد في صفد، وكان ضابطاً باسلاً قديراً مخلصاً ومؤمناً، فاستطاع أن يكسب ثقة مجاهدي صفد بما قام به من غارات شديدة على المواقع اليهودية في صفد  والمستعمرات اليهودية المجاورة فطلب أهل صفد من قيادة الجهاد المقدس والهيئة العربية العليا لفلسطين تعيينه قائداً لصفد وما حولها وأمداده بالسلاح والعتاد والمال، فلما رأت السلطات البريطانية ما قام به هذا القائد الباسل من معارك ناجحة ضد اليهود، قلقت كثيراً وخشيت أن لا تتحقق خطتها المرسومة التي تهدف إلى تمكين اليهود من إحتلال جميع المناطق التي خصصت لهم بموجب قرار التقسيم (منها صفد) فبذلت كل جهودها لإبعاد القائد إحسان فاتخذت كثيراً من الدس والتحريض عليه حتى خدعت طه باشا الهاشمي الذي كان مشرفاً على اللجنة العسكرية للجامعة العربية، فعزل إحسان عن القيادة وأبعده عن صفد وأمر بتعيين كل من ساري الفنيش واميل جميعان وهما من الضباط الضعاف التابعين للجنرال جلوب البريطاني قائد الجيش الأردني حينذاك الذي قام بأعظم دور لتنفيذ الخطة الصهيونية لتهويد فلسطين.[3] </w:t></w:r></w:p><w:p><w:pPr><w:pStyle w:val="rtlJustify"/></w:pPr><w:r><w:rPr><w:rFonts w:ascii="Traditional Arabic" w:hAnsi="Traditional Arabic" w:eastAsia="Traditional Arabic" w:cs="Traditional Arabic"/><w:sz w:val="28"/><w:szCs w:val="28"/><w:rtl/></w:rPr><w:t xml:space="preserve">وكان اليهود يخططون منذ عام 1930 لترحيل أهل فلسطين إلى خارجها، وقد إقترح وايزمن رئيس المنظمة اليهودية العالمية ترحيل الفلسطينيين إلى شرق الأردن والعراق، ولكن الخطة باءت بالفشل إذ رفضتها الحكومة البريطانية.[4] </w:t></w:r></w:p><w:p><w:pPr><w:pStyle w:val="rtlJustify"/></w:pPr><w:r><w:rPr><w:rFonts w:ascii="Traditional Arabic" w:hAnsi="Traditional Arabic" w:eastAsia="Traditional Arabic" w:cs="Traditional Arabic"/><w:sz w:val="28"/><w:szCs w:val="28"/><w:rtl/></w:rPr><w:t xml:space="preserve">وفي السنة 1936م أعلن اوسيشكين ما يلي (أود جدا جدا أن يذهب العرب إلى العراق، وآمل أن يذهبوا إليه في زمن ما) وذلك في خطاب للإتحاد الفرنسي الصهيوني.[5] وفي نيسان سنة 1948م أعلن بن غوريون</w:t></w:r></w:p><w:p><w:pPr><w:pStyle w:val="rtlJustify"/></w:pPr><w:r><w:rPr><w:rFonts w:ascii="Traditional Arabic" w:hAnsi="Traditional Arabic" w:eastAsia="Traditional Arabic" w:cs="Traditional Arabic"/><w:sz w:val="28"/><w:szCs w:val="28"/><w:rtl/></w:rPr><w:t xml:space="preserve"> (لن نستطيع أن نربح الحرب إذا لم نسكن وخلال الحرب، الجليل الأعلى والجليل الأسفل والجليل الشرقي والجليل الغربي والنقب ومنطقة القدس. أعتقد أن الحرب ستحمل في طياتها أيضاً تغيراً كبيراً في انتشار السكان العرب). (وفي 22 نيسان سنة 1948 اجتمع قائد البالماخ ييغال آلون، الذي عُين قائداً لحملة الإستيلاء على الجليل الشرقي، ومن ضمنه مدينة صفد إلى قائد عمليات الهاغاناه يغئيل يادين وإلى غاليلي وأوصى الثلاثة بالتضييق المستمر على صفد العربية بغية الإسراع في إجلاء سكانها). وفي طريقهم إلى الهجوم على صفد طرد جنود البالماخ سكان قرية عين الزيتون وهم يطلقون النار فوق رؤوسهم للإسراع في تهجيرهم. وقد كان آلون يستخدم دوما تكتيك ترك منافذ لهرب السكان في الجليل. وفي مجال حديثه عن إحتلال صفد العربية في أيار سنة 1948م قال (لقد تعمدنا ترك منافذ الهرب مفتوحة كي نساعد السكان على الرحيل). </w:t></w:r></w:p><w:p><w:pPr><w:pStyle w:val="rtlJustify"/></w:pPr><w:r><w:rPr><w:rFonts w:ascii="Traditional Arabic" w:hAnsi="Traditional Arabic" w:eastAsia="Traditional Arabic" w:cs="Traditional Arabic"/><w:sz w:val="28"/><w:szCs w:val="28"/><w:rtl/></w:rPr><w:t xml:space="preserve">وكشفت ذكريات آلون فيما بعد أن الهجرة من الجليل الشرقي كانت بصورة أساسية نتيجة حملة متعمدة متناسقة من (الدعاية الهامسة) (أستدعيت مخاتير اليهود الذين كانت لهم روابط بالقرى العربية المختلفة وطلبت منهم الهمس في آذان بعض العرب بأن تعزيزات يهودية هائلة قد وصلت إلى الجليل وأنها ستخلي قرى الحولة، وأن ينصحوا لهم نصحاً ودياً بالفرار ما دام ذلك ممكنا. وانتشرت شائعات في أرجاء الحولة كافة: أن الوقت قد حان للفرار. وقد شمل الفرار عشرات الألوف وحققت الحملة أهدافها بالكامل). وكانت هذه القرى تضم الجاعونة والظاهرية التحتا... </w:t></w:r></w:p><w:p><w:pPr><w:pStyle w:val="rtlJustify"/></w:pPr><w:r><w:rPr><w:rFonts w:ascii="Traditional Arabic" w:hAnsi="Traditional Arabic" w:eastAsia="Traditional Arabic" w:cs="Traditional Arabic"/><w:sz w:val="28"/><w:szCs w:val="28"/><w:rtl/></w:rPr><w:t xml:space="preserve">وكذلك المجازر التي ارتكبها اليهود مثل مجزرة دير ياسين غربي القدس في 9 نيسان سنة 1948م. ومجزرة الدوايمة الواقعة في جنوب شرقي الخليل في 29-30 تشرين الأول سنة 1948م.</w:t></w:r></w:p><w:p><w:pPr><w:pStyle w:val="rtlJustify"/></w:pPr><w:r><w:rPr><w:rFonts w:ascii="Traditional Arabic" w:hAnsi="Traditional Arabic" w:eastAsia="Traditional Arabic" w:cs="Traditional Arabic"/><w:sz w:val="28"/><w:szCs w:val="28"/><w:rtl/></w:rPr><w:t xml:space="preserve">ومجزرة ناصر الدين في 12 نيسان سنة 1948م واللد في 11-12 تموز سنة 1948م ومجازر قرى عين الزيتون في 3-4 أيار وسعسع والجش والصفصاف والصالحة وعيلبون (وهذه القرى الخمس جميعها في الجليل وقد ارتكبت المجازر فيها في تشرين الأول سنة 1948م).[6]  وهكذا نرى أن هناك تناغماً بما حصل في فلسطين من تآمر وتخاذل عربي في ذلك الوقت وضعف في القيادة الفلسطينية وعدم وعي كافٍ لما يحصل وقلة السلاح بين أيدي الشعب الفلسطيني. ويجمع كثير من أهل البلاد الذين عاشوا تلك الفترة أنه لو ترك الشعب الفلسطيني يقاتل وحده ومد بالسلاح الكافي لما استطاع اليهود السيطرة على فلسطين. وكثيراً ما نسمع منذ عام 1948م حتى اليوم أن الفلسطينيين باعوا أرضهم لليهود، مثلاً قرية الظاهرية لم يكن لليهود يوماً من الأيام أي شبر في القرية، ولم يبع أي من الأهالي ولو متراً واحداً لليهود، والغالبية العظمى من القرى الفلسطينية كانت على هذا المنوال بعدم بيع الأراضي لليهود. ومما قاله مثلاً "الصهيوني روبين" أمام لجنة التحقيق عام 1931م التي أتت فلسطين برئاسة جونسون البريطاني أثر الثورة التي حدثت عام 1929 "إن تسعة أعشار الأراضي التي اشتراها اليهود بفلسطين حتى عام 1929م اشتروها من ملاكين غير فلسطينيين يعيشون خارج فلسطين"[7] ولنعد الآن للأسباب التي أدت إلى خروج السكان من الظاهرية: القرية التي عاشوا فيها أحلى أيام حياتهم والتي عاشوا فيها مئات السنين. ففي 11 أيار كان هناك قصف شديد على صفد مصدره ميرون، وكان شباب القرية يحرسون قريتهم تحسباً لهجوم يهودي محتمل. ولكن فوجئ أهل القرية بأن أهل صفد ينزحون عنها باتجاه وادي الليمون. وإن جيش الإنقاذ إنسحب من المدينة قبل قدوم اليهود إليها وترك السكان بدون أية حماية فاضطر الأهالي إلى النزوح، عندها خاف أهل الظاهرية لأن صفد سقطت ولا يستطيعون المقاومة، هل يمكن لمجموعة صغيرة من الشباب أن تقاوم جيشاً كبيراً مزوداً بأحدث أنواع الأسلحة الحديثة في ذلك الوقت. فانسحب أهالي القرية باتجاه منطقة عين الحوش ومنها إلى وادي الليمون، ومن ثم إلى منطقة النقعة ومنها إلى قرية الصفصاف ومن ثم إلى الجش، ومنها إلى بنت جبيل في لبنان. وبعد رحلة العذاب هذه عاد معظم سكان القرية إلى منطقة عين الحوش، ولم يستطيعوا دخول القرية بسبب وجود اليهود فيها. فاضطر الأهالي للذهاب إلى قرية السموعي ومنها إلى قرية نحف. وحاول الأهالي العودة مرة أخرى إلى الظاهرية ودخلوها ولكن اليهود كانوا قد زرعوا الألغام حول القرية فاستشهد كل من شكري أمين زيد ونزهة أمين سلامة ومحمد علي الحديري وطه محمد طروية وأحمد ابراهيم طروية فاضطر الأهالي إلى الهرب إلى لبنان</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3   مسعود أبو يصير صالح: جهاد شعب فلسطين خلال نصف قرن ص 175 – 176 – 177. </w:t></w:r></w:p><w:p><w:pPr><w:pStyle w:val="rtlJustify"/></w:pPr><w:r><w:rPr><w:rFonts w:ascii="Traditional Arabic" w:hAnsi="Traditional Arabic" w:eastAsia="Traditional Arabic" w:cs="Traditional Arabic"/><w:sz w:val="28"/><w:szCs w:val="28"/><w:rtl/></w:rPr><w:t xml:space="preserve">4   د. العسكري يسار : موسوعة المدن الفلسطينية ص 403.</w:t></w:r></w:p><w:p><w:pPr><w:pStyle w:val="rtlJustify"/></w:pPr><w:r><w:rPr><w:rFonts w:ascii="Traditional Arabic" w:hAnsi="Traditional Arabic" w:eastAsia="Traditional Arabic" w:cs="Traditional Arabic"/><w:sz w:val="28"/><w:szCs w:val="28"/><w:rtl/></w:rPr><w:t xml:space="preserve">5   مسعود أبو يصير صالح: جهاد شعب فلسطين خلال نصف قرن ص 382,381.</w:t></w:r></w:p><w:p><w:pPr><w:pStyle w:val="rtlJustify"/></w:pPr><w:r><w:rPr><w:rFonts w:ascii="Traditional Arabic" w:hAnsi="Traditional Arabic" w:eastAsia="Traditional Arabic" w:cs="Traditional Arabic"/><w:sz w:val="28"/><w:szCs w:val="28"/><w:rtl/></w:rPr><w:t xml:space="preserve">6  مصالحة نور الدين: طرد الفلسطينيين ص 38.</w:t></w:r></w:p><w:p><w:pPr><w:pStyle w:val="rtlJustify"/></w:pPr><w:r><w:rPr><w:rFonts w:ascii="Traditional Arabic" w:hAnsi="Traditional Arabic" w:eastAsia="Traditional Arabic" w:cs="Traditional Arabic"/><w:sz w:val="28"/><w:szCs w:val="28"/><w:rtl/></w:rPr><w:t xml:space="preserve">7  مصالحة نور الدين: طرد الفلسطينيين ص 41.</w:t></w:r></w:p><w:p><w:pPr><w:pStyle w:val="rtlJustify"/></w:pPr><w:r><w:rPr><w:rFonts w:ascii="Traditional Arabic" w:hAnsi="Traditional Arabic" w:eastAsia="Traditional Arabic" w:cs="Traditional Arabic"/><w:sz w:val="28"/><w:szCs w:val="28"/><w:rtl/></w:rPr><w:t xml:space="preserve">8   مصالحة نور الدين: طرد الفلسطينيين ص 170و171.</w:t></w:r></w:p><w:p><w:pPr><w:pStyle w:val="rtlJustify"/></w:pPr><w:r><w:rPr><w:rFonts w:ascii="Traditional Arabic" w:hAnsi="Traditional Arabic" w:eastAsia="Traditional Arabic" w:cs="Traditional Arabic"/><w:sz w:val="28"/><w:szCs w:val="28"/><w:rtl/></w:rPr><w:t xml:space="preserve">9   سعود أبو بصير صالح: جهاد شعب فلسطين خلال نصف قرن ص 439. </w:t></w:r></w:p><w:p/><w:p><w:pPr><w:pStyle w:val="Heading2"/></w:pPr><w:bookmarkStart w:id="15" w:name="_Toc15"/><w:r><w:t>عائلات القرية وعشائرها</w:t></w:r><w:bookmarkEnd w:id="15"/></w:p><w:p><w:pPr><w:pStyle w:val="rtlJustify"/></w:pPr><w:r><w:rPr><w:rFonts w:ascii="Traditional Arabic" w:hAnsi="Traditional Arabic" w:eastAsia="Traditional Arabic" w:cs="Traditional Arabic"/><w:sz w:val="28"/><w:szCs w:val="28"/><w:rtl/></w:rPr><w:t xml:space="preserve">وفقاً لما ورد في كتاب القبائل العربية وسلائلها في بلادنا فلسطين يروي المؤرخ مصطفى الدباغ عن عائلات قرية الظاهرية وفق التالي:</w:t></w:r></w:p><w:p><w:pPr><w:pStyle w:val="rtlJustify"/></w:pPr><w:r><w:rPr><w:rFonts w:ascii="Traditional Arabic" w:hAnsi="Traditional Arabic" w:eastAsia="Traditional Arabic" w:cs="Traditional Arabic"/><w:sz w:val="28"/><w:szCs w:val="28"/><w:rtl/></w:rPr><w:t xml:space="preserve">عائلة زيد: من أكبر عائلات الظاهرية، عائلة زيد التي أسمها في الأصل زيد الكيلاني التي يرجع نسبها إلى الحسن السبط بن أمير المؤمنين علي كرم الله وجهه. "ومن الجماعات والعائلات الفلسطينية التي تعود إلى الحسن السبط عن طريق عبد القادر الجيلاني نذكر "الزعبية" المنتشرين في الناصرة وقراها وفي يافا وحيفا وطوباس والسلط وبجبل عجلون وبيروت وغيرها. والزعبية تعتبر أقوى وأكبر حمولة في ناحية الرمتا كما وأنها أكبر عشائر حوران عدداً. </w:t></w:r></w:p><w:p><w:pPr><w:pStyle w:val="rtlJustify"/></w:pPr><w:r><w:rPr><w:rFonts w:ascii="Traditional Arabic" w:hAnsi="Traditional Arabic" w:eastAsia="Traditional Arabic" w:cs="Traditional Arabic"/><w:sz w:val="28"/><w:szCs w:val="28"/><w:rtl/></w:rPr><w:t xml:space="preserve">وتنتسب إلى الحسن السبط عن طريق الجيلاني أيضاً عائلة زيد الكيلاني الفلسطينية والدمشقية والحموية وعشيرة الملكاوية في محافظة إربد وأبناء عمهم في حيفا وفي بعض قرى الناصرة وبيت المقدس وغيرهم كثيرون.  </w:t></w:r></w:p><w:p><w:pPr><w:pStyle w:val="rtlJustify"/></w:pPr><w:r><w:rPr><w:rFonts w:ascii="Traditional Arabic" w:hAnsi="Traditional Arabic" w:eastAsia="Traditional Arabic" w:cs="Traditional Arabic"/><w:sz w:val="28"/><w:szCs w:val="28"/><w:rtl/></w:rPr><w:t xml:space="preserve">عائلة طروية: أصل عائلة طروية من قرية سانور وتقع عند الزاوية الجنوبية لسهل سانور وهو أحد السهول الصغيرة الواقعة بين جبال نابلس وجنين، وهي من قضاء جنين. أصل العائلة اسمها جرّار. عائلة الحديري: أسم العائلة الأصلي البريدي وهم من حوران من قرية نافعة، تابعة لمدينة درعا، السورية بالقرب من الحدود الأردنية الفلسطينية، والجد الأكبر أسمه أحمد. أنجب أربعة أولاد محمد ذهب إلى قرية الرأس الأحمر، وهناك سموا آل الخطيب، ومطر توفي بدون أولاد، وعلي ومحمد إلى الظاهرية، وهناك سموا الحديري. ومن وجهاء العائلة أسعد سليم الحديري وعلي سليم الحديري. عائلة الخطيب (الخبازي): أصل العائلة من قرية فاره قضاء صفد. عائلة شحادة الصالح: إن أصل عائلة شحادة الصالح نفلة من الظاهرية إلا أن محمد شحادة الصالح نفلة تزوج من فتاة من عكبرة وكانت وحيدة لأهلها مما اضطره إلى العيش في عكبرة لفترة من الزمن، ومن ثم عاد إلى الظاهرية ومات فيها ولكن صالح شحادة الصالح نفلة وأخوه محمد شحادة الصالح بقيا في الظاهرية، ويوجد شخص من آل الصالح إنتقل إلى حوران قبل النكبة ليعيش فيها وكان من وجهاء قرية نافعة في حوران ومن وجهاء عائلة الصالح (محمد شحادة الصالح، وصالح شحادة الصالح).عائلة سلامة: أصل العائلة من مصر، ولا يعرف الفترة التي قدموا فيها إلى فلسطين ومن وجهاء العائلة: حسن حسين سلامة وديب محمد سلامة. عائلة شاهين: أصل العائلة من مدينة طرطوس في سوريا. ومن وجهاء العائلة: محي الدين حسين شاهين، يوسف حسين شاهين وأيوب شاهين. </w:t></w:r></w:p><w:p><w:pPr><w:pStyle w:val="rtlJustify"/></w:pPr><w:r><w:rPr><w:rFonts w:ascii="Traditional Arabic" w:hAnsi="Traditional Arabic" w:eastAsia="Traditional Arabic" w:cs="Traditional Arabic"/><w:sz w:val="28"/><w:szCs w:val="28"/><w:rtl/></w:rPr><w:t xml:space="preserve">عائلة الشعبي: أصل العائلة من قرية عين الزيتون، وكانوا ثلاثة أخوة محمد تزوج فتاة من صفد، وزكي ومحمود تزوجا من الظاهرية، وانتقل الثلاثة للعيش في الظاهرية. عائلة شعبان: أصل العائلة من قرية بيريا قضاء صفد. أحمد شعبان تزوج فتاة من الظاهرية وانتقل للعيش فيها. عائلة قشقوش: أصل العائلة من قرية نحف قضاء عكا. عبدالله قشقوش تزوج من عطرة محمد زيد من الظاهرية وسكن في نحف، ولكنه توفي بعد فترة قصيرة من زواجه، فانتقلت زوجته وأولادها محمد وحامد للعيش في الظاهرية.</w:t></w:r></w:p><w:p/><w:p><w:pPr><w:pStyle w:val="Heading2"/></w:pPr><w:bookmarkStart w:id="16" w:name="_Toc16"/><w:r><w:t>أهالي القرية اليوم</w:t></w:r><w:bookmarkEnd w:id="16"/></w:p><w:p><w:pPr><w:pStyle w:val="rtlJustify"/></w:pPr><w:r><w:rPr><w:rFonts w:ascii="Traditional Arabic" w:hAnsi="Traditional Arabic" w:eastAsia="Traditional Arabic" w:cs="Traditional Arabic"/><w:sz w:val="28"/><w:szCs w:val="28"/><w:rtl/></w:rPr><w:t xml:space="preserve">اتجه معظم الأهالي للعيش في مخيم البداوي قرب مدينة طرابلس ومنهم: اسماعيل زيد – فؤاد زيد – حسني زيد – محمد عبد الغني زيد – مصطفى أمين زيد – مصطفى الشيخ علي زيد – سعيد الشيخ علي زيد – محمود يوسف شاهين – محمود محمد شاهين – سعيد أحمد زيد ورشيد زيد – محمد مصطفى زيد – فضيل محمد زيد – حسن محمد زيد شحادة محمد زيد – علي الحديري – حسين الحديري – حميد الحديري</w:t></w:r></w:p><w:p><w:pPr><w:pStyle w:val="rtlJustify"/></w:pPr><w:r><w:rPr><w:rFonts w:ascii="Traditional Arabic" w:hAnsi="Traditional Arabic" w:eastAsia="Traditional Arabic" w:cs="Traditional Arabic"/><w:sz w:val="28"/><w:szCs w:val="28"/><w:rtl/></w:rPr><w:t xml:space="preserve"> وليد الحديري – سعيد الحديري – محمد سليم الحديري – عبد شكري زيد محي الدين شكري زيد – شحادة الصالح – سعيد الصالح – علي الصالح زكي الشعبي – محمد الشعبي – محمد قشقوش – حامد قشقوش – عبدالله قشقوش – أحمد قشقوش – مصطفى قشقوش – طه سليم زيد – ديب سليم زيد. </w:t></w:r></w:p><w:p><w:pPr><w:pStyle w:val="rtlJustify"/></w:pPr><w:r><w:rPr><w:rFonts w:ascii="Traditional Arabic" w:hAnsi="Traditional Arabic" w:eastAsia="Traditional Arabic" w:cs="Traditional Arabic"/><w:sz w:val="28"/><w:szCs w:val="28"/><w:rtl/></w:rPr><w:t xml:space="preserve">واتجه إلى مخيم البارد ويقع هذا المخيم بالقرب من بلدة العبدة كلٌّ من: شحادة طروية – عبد الغني محمد زيد – قاسم محمد زيد. </w:t></w:r></w:p><w:p><w:pPr><w:pStyle w:val="rtlJustify"/></w:pPr><w:r><w:rPr><w:rFonts w:ascii="Traditional Arabic" w:hAnsi="Traditional Arabic" w:eastAsia="Traditional Arabic" w:cs="Traditional Arabic"/><w:sz w:val="28"/><w:szCs w:val="28"/><w:rtl/></w:rPr><w:t xml:space="preserve">وانتقل للعيش في مخيم برج البراجنة بالقرب من بيروت: حسين سعيد زيد. </w:t></w:r></w:p><w:p><w:pPr><w:pStyle w:val="rtlJustify"/></w:pPr><w:r><w:rPr><w:rFonts w:ascii="Traditional Arabic" w:hAnsi="Traditional Arabic" w:eastAsia="Traditional Arabic" w:cs="Traditional Arabic"/><w:sz w:val="28"/><w:szCs w:val="28"/><w:rtl/></w:rPr><w:t xml:space="preserve">وفي مخيم عين الحلوة بالقرب من مدينة صيدا في جنوب لبنان: أحمد علي زيد – ابراهيم طروية – محمد طروية – أمين سلامة – حسني سلامة – محمد سلامة – مرعي سلامة – أحمد فاعور سلامة. </w:t></w:r></w:p><w:p><w:pPr><w:pStyle w:val="rtlJustify"/></w:pPr><w:r><w:rPr><w:rFonts w:ascii="Traditional Arabic" w:hAnsi="Traditional Arabic" w:eastAsia="Traditional Arabic" w:cs="Traditional Arabic"/><w:sz w:val="28"/><w:szCs w:val="28"/><w:rtl/></w:rPr><w:t xml:space="preserve">وإلى مخيم الرشيدية بالقرب من مدينة صور في جنوب لبنان: أحمد شحادة الصالح – مصطفى شحادة الصالح. </w:t></w:r></w:p><w:p><w:pPr><w:pStyle w:val="rtlJustify"/></w:pPr><w:r><w:rPr><w:rFonts w:ascii="Traditional Arabic" w:hAnsi="Traditional Arabic" w:eastAsia="Traditional Arabic" w:cs="Traditional Arabic"/><w:sz w:val="28"/><w:szCs w:val="28"/><w:rtl/></w:rPr><w:t xml:space="preserve">واتجه بعض الأهالي للعيش في سورية فاتجه إلى مدينة حمص: كلٌّ من محمد سليم زيد – يوسف محمود زيد – محمد محمود زيد. </w:t></w:r></w:p><w:p><w:pPr><w:pStyle w:val="rtlJustify"/></w:pPr><w:r><w:rPr><w:rFonts w:ascii="Traditional Arabic" w:hAnsi="Traditional Arabic" w:eastAsia="Traditional Arabic" w:cs="Traditional Arabic"/><w:sz w:val="28"/><w:szCs w:val="28"/><w:rtl/></w:rPr><w:t xml:space="preserve">وإلى حماه: قاسم طروية – أسعد طروية – أحمد الخطيب (الخبازي) مجيد الحديري – محمود الخطيب – سعيد الخطيب – علي الخطيب – سليم الخطيب – محمود الحديري – محمد سلامة – صلاح سلامة – مصطفى طروية.</w:t></w:r></w:p><w:p><w:pPr><w:pStyle w:val="rtlJustify"/></w:pPr><w:r><w:rPr><w:rFonts w:ascii="Traditional Arabic" w:hAnsi="Traditional Arabic" w:eastAsia="Traditional Arabic" w:cs="Traditional Arabic"/><w:sz w:val="28"/><w:szCs w:val="28"/><w:rtl/></w:rPr><w:t xml:space="preserve">واتجه إلى مخيم النيرب قرب حلب: فايز طروية – أيوب شاهين</w:t></w:r></w:p><w:p><w:pPr><w:pStyle w:val="rtlJustify"/></w:pPr><w:r><w:rPr><w:rFonts w:ascii="Traditional Arabic" w:hAnsi="Traditional Arabic" w:eastAsia="Traditional Arabic" w:cs="Traditional Arabic"/><w:sz w:val="28"/><w:szCs w:val="28"/><w:rtl/></w:rPr><w:t xml:space="preserve"> محمد شاهين – سليم شاهين – حسن شاهين – حسين شاهين – سليم الحديري – ابراهيم الحديري. </w:t></w:r></w:p><w:p><w:pPr><w:pStyle w:val="rtlJustify"/></w:pPr><w:r><w:rPr><w:rFonts w:ascii="Traditional Arabic" w:hAnsi="Traditional Arabic" w:eastAsia="Traditional Arabic" w:cs="Traditional Arabic"/><w:sz w:val="28"/><w:szCs w:val="28"/><w:rtl/></w:rPr><w:t xml:space="preserve">واتجه البعض للعيش في مخيم اليرموك قرب مدينة دمشق: </w:t></w:r></w:p><w:p><w:pPr><w:pStyle w:val="rtlJustify"/></w:pPr><w:r><w:rPr><w:rFonts w:ascii="Traditional Arabic" w:hAnsi="Traditional Arabic" w:eastAsia="Traditional Arabic" w:cs="Traditional Arabic"/><w:sz w:val="28"/><w:szCs w:val="28"/><w:rtl/></w:rPr><w:t xml:space="preserve"> محمود زيد – محمد زيد - محمود سلامة - احمد زيد – علي زيد – محي الدين زيد – سليم أحمد زيد – محمود شحادة زيد – ديب سلامة – محمد فاعور سلامة - أحمد سعيد شعبان. </w:t></w:r></w:p><w:p><w:pPr><w:pStyle w:val="rtlJustify"/></w:pPr><w:r><w:rPr><w:rFonts w:ascii="Traditional Arabic" w:hAnsi="Traditional Arabic" w:eastAsia="Traditional Arabic" w:cs="Traditional Arabic"/><w:sz w:val="28"/><w:szCs w:val="28"/><w:rtl/></w:rPr><w:t xml:space="preserve">واتجه إلى الأردن: أحمد زيد.</w:t></w:r></w:p><w:p/><w:p><w:pPr><w:pStyle w:val="Heading2"/></w:pPr><w:bookmarkStart w:id="17" w:name="_Toc17"/><w:r><w:t>الحياة الاقتصادية</w:t></w:r><w:bookmarkEnd w:id="17"/></w:p><w:p><w:pPr><w:pStyle w:val="rtlJustify"/></w:pPr><w:r><w:rPr><w:rFonts w:ascii="Traditional Arabic" w:hAnsi="Traditional Arabic" w:eastAsia="Traditional Arabic" w:cs="Traditional Arabic"/><w:sz w:val="28"/><w:szCs w:val="28"/><w:rtl/></w:rPr><w:t xml:space="preserve">اعتمد اقتصاد القرية على عائدات ممارسة عدة أنشطة اقتصادية أهمها: الزراعة، تربية الماشية، بعض الأعمال الحرفية والصناعية، كما عمل بعض شبان القرية في البوليس الإضافي، وبعضهم الآخر عمل في مصفاة تكرير النفط ومصانع مدينة حيفا.</w:t></w:r></w:p><w:p/><w:p><w:pPr><w:pStyle w:val="Heading2"/></w:pPr><w:bookmarkStart w:id="18" w:name="_Toc18"/><w:r><w:t>الثروة الزراعية</w:t></w:r><w:bookmarkEnd w:id="18"/></w:p><w:p><w:pPr><w:pStyle w:val="rtlJustify"/></w:pPr><w:r><w:rPr><w:rFonts w:ascii="Traditional Arabic" w:hAnsi="Traditional Arabic" w:eastAsia="Traditional Arabic" w:cs="Traditional Arabic"/><w:sz w:val="28"/><w:szCs w:val="28"/><w:rtl/></w:rPr><w:t xml:space="preserve">اهتم أهل الظاهرية بأرضهم اهتماماً كبيراً، ساعدتهم خصوبة التربة ووفرة المياه ليكون النشاط الزراعي هو عماد اقتصاد القرية، وقد قُدِرت مساحة الأراضي الصالحة للزراعة في قرية الظاهرية بـ   3852 دونم، من مجمل مساحة أراضيها، وقد توزعت تلك المساحة وفق التالي:</w:t></w:r></w:p><w:p><w:pPr><w:pStyle w:val="rtlJustify"/></w:pPr><w:r><w:rPr><w:rFonts w:ascii="Traditional Arabic" w:hAnsi="Traditional Arabic" w:eastAsia="Traditional Arabic" w:cs="Traditional Arabic"/><w:sz w:val="28"/><w:szCs w:val="28"/><w:rtl/></w:rPr><w:t xml:space="preserve">3042 دونم: خصصت لزراعة الحبوب.810 دونم: خصصت لزراعة البساتين المروية.أما عن المحاصيل المزروعة في أراضي القرية فهي:</w:t></w:r></w:p><w:p><w:pPr><w:pStyle w:val="rtlJustify"/></w:pPr><w:r><w:rPr><w:rFonts w:ascii="Traditional Arabic" w:hAnsi="Traditional Arabic" w:eastAsia="Traditional Arabic" w:cs="Traditional Arabic"/><w:sz w:val="28"/><w:szCs w:val="28"/><w:rtl/></w:rPr><w:t xml:space="preserve">الحبوب وأهمها: القمح، الشعير، الذرة الصفراء، الذرة البيضاء، الكرسنة ...الخ.البقوليات: حمص، فول، عدس، فاصولياء،....الخ.الخضراوات وأهمها: البطاطا، البندورة، البقدونس، السلق، الباذنجان، الخيار، البندورة، القرع (اليقطين)، الكزبرة والفجل وغيرها.الأشجار المثمرة وأهمها: الزيتون، الخوخ، التفاح، الليمون، السفرجل، الصبر (الصبار)، البرتقال، الإجاص، الدراق، العنب، التين، الجوز، اللوز، الخروب والمشمش وغيرها.ومن التباتات البرية التي نمت في أراضي القرية واستفاد منها أهالي القرية: البابونج، الصعتر (الزعتر البري)، الميرمية، الشومر، العكوب، الرشاد، السنيرية، الفطر، لسان الثور، الحميض، العلت، العناب، العليق، زقوقية، القندول، الحنظل، القريص، السذاب، الخردل.ومن الأزهار البرية: الحنون(شقائق النعمان)، البنفسج، الإقحوان، زهرة الربيع.كما اهتم أهل القرية بزراعة نباتات الزينة وأهمها: الريحان (الحبق)، الورد الجوري، الياسمين، القرنفل وغيرها.وعن تفاصيل النشاط الزراعي في القرية، يروي أبناءها بعض التفاصيل:</w:t></w:r></w:p><w:p><w:pPr><w:pStyle w:val="rtlJustify"/></w:pPr><w:r><w:rPr><w:rFonts w:ascii="Traditional Arabic" w:hAnsi="Traditional Arabic" w:eastAsia="Traditional Arabic" w:cs="Traditional Arabic"/><w:sz w:val="28"/><w:szCs w:val="28"/><w:rtl/></w:rPr><w:t xml:space="preserve">أولاً: زراعة الحبوب: </w:t></w:r></w:p><w:p><w:pPr><w:pStyle w:val="rtlJustify"/></w:pPr><w:r><w:rPr><w:rFonts w:ascii="Traditional Arabic" w:hAnsi="Traditional Arabic" w:eastAsia="Traditional Arabic" w:cs="Traditional Arabic"/><w:sz w:val="28"/><w:szCs w:val="28"/><w:rtl/></w:rPr><w:t xml:space="preserve">يعتبر القمح من أقدم المزروعات التي زرعها الإنسان وذلك لإعتماده عليه في غذائه، فالأرض كانت تحرث في شهر تشرين الثاني ويوضع البذار في الأرض، وتسمد بالسماد الطبيعي وهو روث الحيوانات التي يربيها السكان في القرية. </w:t></w:r></w:p><w:p><w:pPr><w:pStyle w:val="rtlJustify"/></w:pPr><w:r><w:rPr><w:rFonts w:ascii="Traditional Arabic" w:hAnsi="Traditional Arabic" w:eastAsia="Traditional Arabic" w:cs="Traditional Arabic"/><w:sz w:val="28"/><w:szCs w:val="28"/><w:rtl/></w:rPr><w:t xml:space="preserve"> وعندما ينبت القمح تنبت معه بعض الأعشاب، وكان الفلاحون يقلعون هذه الأعشاب وهو ما يسمى (بالعشابة). </w:t></w:r></w:p><w:p><w:pPr><w:pStyle w:val="rtlJustify"/></w:pPr><w:r><w:rPr><w:rFonts w:ascii="Traditional Arabic" w:hAnsi="Traditional Arabic" w:eastAsia="Traditional Arabic" w:cs="Traditional Arabic"/><w:sz w:val="28"/><w:szCs w:val="28"/><w:rtl/></w:rPr><w:t xml:space="preserve">ثانياً: الحصاد: </w:t></w:r></w:p><w:p><w:pPr><w:pStyle w:val="rtlJustify"/></w:pPr><w:r><w:rPr><w:rFonts w:ascii="Traditional Arabic" w:hAnsi="Traditional Arabic" w:eastAsia="Traditional Arabic" w:cs="Traditional Arabic"/><w:sz w:val="28"/><w:szCs w:val="28"/><w:rtl/></w:rPr><w:t xml:space="preserve">يبدأ موسم الحصاد في أواخر شهر أيار، فكان الفلاحون يذهبون إلى أرضهم باكراً لحصاد السنابل، وكان يتم الحصاد بالمنجل، المصنوع من الحديد. وكان يُجمع القمح المحصود، ويُسمى (أغماراً) ويُنقل إلى البيدر على ظهور البغال. </w:t></w:r></w:p><w:p><w:pPr><w:pStyle w:val="rtlJustify"/></w:pPr><w:r><w:rPr><w:rFonts w:ascii="Traditional Arabic" w:hAnsi="Traditional Arabic" w:eastAsia="Traditional Arabic" w:cs="Traditional Arabic"/><w:sz w:val="28"/><w:szCs w:val="28"/><w:rtl/></w:rPr><w:t xml:space="preserve">والبيدر هو المكان الذي يُجَّمع عليه المحصول، وكان هناك تجمّع للبيادر في شمال القرية بين صفد والظاهرية، وشرق القرية باتجاه عين المالحة، وكان لكل عائلة بيدرها الخاص. </w:t></w:r></w:p><w:p><w:pPr><w:pStyle w:val="rtlJustify"/></w:pPr><w:r><w:rPr><w:rFonts w:ascii="Traditional Arabic" w:hAnsi="Traditional Arabic" w:eastAsia="Traditional Arabic" w:cs="Traditional Arabic"/><w:sz w:val="28"/><w:szCs w:val="28"/><w:rtl/></w:rPr><w:t xml:space="preserve">ثالثاً: الدرس/ الدراسة:</w:t></w:r></w:p><w:p><w:pPr><w:pStyle w:val="rtlJustify"/></w:pPr><w:r><w:rPr><w:rFonts w:ascii="Traditional Arabic" w:hAnsi="Traditional Arabic" w:eastAsia="Traditional Arabic" w:cs="Traditional Arabic"/><w:sz w:val="28"/><w:szCs w:val="28"/><w:rtl/></w:rPr><w:t xml:space="preserve">بعد تجميع سنابل القمح على البيدر، كان يفلش جزء منه، ويوضع فوقه لوح حشبي عرضه حوالي 60سم وطوله حوالي متر ونصف. في أسفل اللوح، توضع أحجار صوان صغيرة مثقوبة وتدق بمسامير في اللوح. ولوح الخشب يكون مرتفعاً من الأمام، حتى لا يغرز في الأرض، ويربط اللوح في رأس الحيوان المخصص لدراسة القمح (بغل أو ثوران) بواسطة حبل. ويقف الشخص الموكل بعملية الدرس على اللوح ويمسك الحبل المربوط بيده حتى يستطيع إدارته. وعندما تصبح كمية القمح المفلوشة ناعمة توضع سنابل جديدة فوقه ليتم درسها.</w:t></w:r></w:p><w:p><w:pPr><w:pStyle w:val="rtlJustify"/></w:pPr><w:r><w:rPr><w:rFonts w:ascii="Traditional Arabic" w:hAnsi="Traditional Arabic" w:eastAsia="Traditional Arabic" w:cs="Traditional Arabic"/><w:sz w:val="28"/><w:szCs w:val="28"/><w:rtl/></w:rPr><w:t xml:space="preserve"> يتم فصل القمح عن التبن باستعمال المذراة، وهي مصنوعة من الخشب وهي شوكة خشبية لها سبعة أو ثمانية أصابع كبيرة، وتتم عملية التذرية أثناء هبوب الريح في الصباح، فَيُرفع القمح المدروس إلى الأعلى فيطير التبن ويبقى الحب في مكانه. </w:t></w:r></w:p><w:p><w:pPr><w:pStyle w:val="rtlJustify"/></w:pPr><w:r><w:rPr><w:rFonts w:ascii="Traditional Arabic" w:hAnsi="Traditional Arabic" w:eastAsia="Traditional Arabic" w:cs="Traditional Arabic"/><w:sz w:val="28"/><w:szCs w:val="28"/><w:rtl/></w:rPr><w:t xml:space="preserve">وبعد ذر القمح كان الفلاح يُصّول القمح وذلك بغسله بالماء لتخليصه مما علق به من التراب. وبعدها يؤخذ القمح إلى وادي الطواحين لطحنه هناك. أما تصنيع البرغل من القمح فكان يتم بسلق القمح، بعد التأكد من عدم نضجه نضوجاً تاماً بالسلق، وينشر القمح المسلوق على سطوح المنازل حتى يجف جفافاً تاماً. وفي الليل كان الفلاحون يجمعونه ويغطونه تجنباً لسقوط الندى عليه، ثم يعيدون نشره في النهار. وأغلب البرغل يتم جرشه في البيوت بواسطة آلة تسمى الجاروشة. تدار بواسطة اليد، وتتألف من حجرين من الحجارة البركانية السوداء، والحجر الأعلى مثقوب بثقب قطره 8 سنتمترات ليدخل فيه وتد مثبت في الحجر الأسفل حيث يوضع القمح المسلوق. </w:t></w:r></w:p><w:p><w:pPr><w:pStyle w:val="rtlJustify"/></w:pPr><w:r><w:rPr><w:rFonts w:ascii="Traditional Arabic" w:hAnsi="Traditional Arabic" w:eastAsia="Traditional Arabic" w:cs="Traditional Arabic"/><w:sz w:val="28"/><w:szCs w:val="28"/><w:rtl/></w:rPr><w:t xml:space="preserve">البرغل: يستعمل في طبخات عديدة مثل المجدرة، الكبة، والتبولة. </w:t></w:r></w:p><w:p><w:pPr><w:pStyle w:val="rtlJustify"/></w:pPr><w:r><w:rPr><w:rFonts w:ascii="Traditional Arabic" w:hAnsi="Traditional Arabic" w:eastAsia="Traditional Arabic" w:cs="Traditional Arabic"/><w:sz w:val="28"/><w:szCs w:val="28"/><w:rtl/></w:rPr><w:t xml:space="preserve">الفريكة: قبل أن تنضج سنابل القمح نضوجاً تاماً تقطف السنابل وتشعل النار قرب الحقل، وتشوى السنابل ثم يفركها الفلاح بيده فيسقط الحب الأخضر المشوي. وبعد الانتهاء ينظف الحب مما علق به من تراب. </w:t></w:r></w:p><w:p><w:pPr><w:pStyle w:val="rtlJustify"/></w:pPr><w:r><w:rPr><w:rFonts w:ascii="Traditional Arabic" w:hAnsi="Traditional Arabic" w:eastAsia="Traditional Arabic" w:cs="Traditional Arabic"/><w:sz w:val="28"/><w:szCs w:val="28"/><w:rtl/></w:rPr><w:t xml:space="preserve">الشعير: كان يزرع في الأراضي المجاورة للقمح ولكنه يمتاز عن القمح بأنه يتحمل قلة الأمطار، وينمو كذلك في الأراضي الأقل خصوبة، وكان يستعمل غذاء للحيوانات والطيور.</w:t></w:r></w:p><w:p/><w:p><w:pPr><w:pStyle w:val="Heading2"/></w:pPr><w:bookmarkStart w:id="19" w:name="_Toc19"/><w:r><w:t>شهداء من القرية</w:t></w:r><w:bookmarkEnd w:id="19"/></w:p><w:p><w:pPr><w:pStyle w:val="rtlJustify"/></w:pPr><w:r><w:rPr><w:rFonts w:ascii="Traditional Arabic" w:hAnsi="Traditional Arabic" w:eastAsia="Traditional Arabic" w:cs="Traditional Arabic"/><w:sz w:val="28"/><w:szCs w:val="28"/><w:rtl/></w:rPr><w:t xml:space="preserve">وعند قيام الثورة الفلسطينية شارك أهالي الظاهرية كبقية القرى الفلسطينية بفعالية بالثورة واستشهد عدد من أهالي القرية نذكر منهم: </w:t></w:r></w:p><w:p><w:pPr><w:pStyle w:val="rtlJustify"/></w:pPr><w:r><w:rPr><w:rFonts w:ascii="Traditional Arabic" w:hAnsi="Traditional Arabic" w:eastAsia="Traditional Arabic" w:cs="Traditional Arabic"/><w:sz w:val="28"/><w:szCs w:val="28"/><w:rtl/></w:rPr><w:t xml:space="preserve">1- علي مصطفى طروية</w:t></w:r></w:p><w:p><w:pPr><w:pStyle w:val="rtlJustify"/></w:pPr><w:r><w:rPr><w:rFonts w:ascii="Traditional Arabic" w:hAnsi="Traditional Arabic" w:eastAsia="Traditional Arabic" w:cs="Traditional Arabic"/><w:sz w:val="28"/><w:szCs w:val="28"/><w:rtl/></w:rPr><w:t xml:space="preserve"> 2-  رياض احمد زيد </w:t></w:r></w:p><w:p><w:pPr><w:pStyle w:val="rtlJustify"/></w:pPr><w:r><w:rPr><w:rFonts w:ascii="Traditional Arabic" w:hAnsi="Traditional Arabic" w:eastAsia="Traditional Arabic" w:cs="Traditional Arabic"/><w:sz w:val="28"/><w:szCs w:val="28"/><w:rtl/></w:rPr><w:t xml:space="preserve">3- حسن عبدالله شاهين </w:t></w:r></w:p><w:p><w:pPr><w:pStyle w:val="rtlJustify"/></w:pPr><w:r><w:rPr><w:rFonts w:ascii="Traditional Arabic" w:hAnsi="Traditional Arabic" w:eastAsia="Traditional Arabic" w:cs="Traditional Arabic"/><w:sz w:val="28"/><w:szCs w:val="28"/><w:rtl/></w:rPr><w:t xml:space="preserve">4- سعيد أحمد الخطيب </w:t></w:r></w:p><w:p><w:pPr><w:pStyle w:val="rtlJustify"/></w:pPr><w:r><w:rPr><w:rFonts w:ascii="Traditional Arabic" w:hAnsi="Traditional Arabic" w:eastAsia="Traditional Arabic" w:cs="Traditional Arabic"/><w:sz w:val="28"/><w:szCs w:val="28"/><w:rtl/></w:rPr><w:t xml:space="preserve">5-أحمد حسن شاهين</w:t></w:r></w:p><w:p><w:pPr><w:pStyle w:val="rtlJustify"/></w:pPr><w:r><w:rPr><w:rFonts w:ascii="Traditional Arabic" w:hAnsi="Traditional Arabic" w:eastAsia="Traditional Arabic" w:cs="Traditional Arabic"/><w:sz w:val="28"/><w:szCs w:val="28"/><w:rtl/></w:rPr><w:t xml:space="preserve">6-حسين عبد الغني زيد</w:t></w:r></w:p><w:p><w:pPr><w:pStyle w:val="rtlJustify"/></w:pPr><w:r><w:rPr><w:rFonts w:ascii="Traditional Arabic" w:hAnsi="Traditional Arabic" w:eastAsia="Traditional Arabic" w:cs="Traditional Arabic"/><w:sz w:val="28"/><w:szCs w:val="28"/><w:rtl/></w:rPr><w:t xml:space="preserve">7- محي الدين شكري زيد.</w:t></w:r></w:p><w:p><w:pPr><w:pStyle w:val="rtlJustify"/></w:pPr><w:r><w:rPr><w:rFonts w:ascii="Traditional Arabic" w:hAnsi="Traditional Arabic" w:eastAsia="Traditional Arabic" w:cs="Traditional Arabic"/><w:sz w:val="28"/><w:szCs w:val="28"/><w:rtl/></w:rPr><w:t xml:space="preserve"> </w:t></w:r></w:p><w:p/><w:p><w:pPr><w:pStyle w:val="Heading2"/></w:pPr><w:bookmarkStart w:id="20" w:name="_Toc20"/><w:r><w:t>تربية الحيوانات</w:t></w:r><w:bookmarkEnd w:id="20"/></w:p><w:p><w:pPr><w:pStyle w:val="rtlJustify"/></w:pPr><w:r><w:rPr><w:rFonts w:ascii="Traditional Arabic" w:hAnsi="Traditional Arabic" w:eastAsia="Traditional Arabic" w:cs="Traditional Arabic"/><w:sz w:val="28"/><w:szCs w:val="28"/><w:rtl/></w:rPr><w:t xml:space="preserve">اهتم أهل القرية باقتناء رؤوس الماشية للإفادة منها في توفير المواد الأساسية من الغذاء، بالإضافة للاستفادة منها في تأمين موارد الرزق وفي النقل والانتقال أيضاً، ومن الحيوانات التي اهتم أهل القرية بتربيتها:</w:t></w:r></w:p><w:p><w:pPr><w:pStyle w:val="rtlJustify"/></w:pPr><w:r><w:rPr><w:rFonts w:ascii="Traditional Arabic" w:hAnsi="Traditional Arabic" w:eastAsia="Traditional Arabic" w:cs="Traditional Arabic"/><w:sz w:val="28"/><w:szCs w:val="28"/><w:rtl/></w:rPr><w:t xml:space="preserve">الأغنام، الماعز، الأبقار، الحمير، الخيول، وغيرها.</w:t></w:r></w:p><w:p><w:pPr><w:pStyle w:val="rtlJustify"/></w:pPr><w:r><w:rPr><w:rFonts w:ascii="Traditional Arabic" w:hAnsi="Traditional Arabic" w:eastAsia="Traditional Arabic" w:cs="Traditional Arabic"/><w:sz w:val="28"/><w:szCs w:val="28"/><w:rtl/></w:rPr><w:t xml:space="preserve">ومن الطيور: الدجاج، الحمام.</w:t></w:r></w:p><w:p><w:pPr><w:pStyle w:val="rtlJustify"/></w:pPr><w:r><w:rPr><w:rFonts w:ascii="Traditional Arabic" w:hAnsi="Traditional Arabic" w:eastAsia="Traditional Arabic" w:cs="Traditional Arabic"/><w:sz w:val="28"/><w:szCs w:val="28"/><w:rtl/></w:rPr><w:t xml:space="preserve">بالإضافة للاهتمام بتربية الأرانب، القطط، الكلاب، وغيرها.</w:t></w:r></w:p><w:p><w:pPr><w:pStyle w:val="rtlJustify"/></w:pPr><w:r><w:rPr><w:rFonts w:ascii="Traditional Arabic" w:hAnsi="Traditional Arabic" w:eastAsia="Traditional Arabic" w:cs="Traditional Arabic"/><w:sz w:val="28"/><w:szCs w:val="28"/><w:rtl/></w:rPr><w:t xml:space="preserve">ومن الحيوانات البرية التي كانت تعيش في منطقة الظاهرية: </w:t></w:r></w:p><w:p><w:pPr><w:pStyle w:val="rtlJustify"/></w:pPr><w:r><w:rPr><w:rFonts w:ascii="Traditional Arabic" w:hAnsi="Traditional Arabic" w:eastAsia="Traditional Arabic" w:cs="Traditional Arabic"/><w:sz w:val="28"/><w:szCs w:val="28"/><w:rtl/></w:rPr><w:t xml:space="preserve">الضباع، الواوي، الخلد، الحردون، الجرذ، القنفد، الضفدع، الحرباء، السلحفاة، العقرب، البعوض، العنكبوت، البوم، الغراب، الصقر، الشحرور، العصفور، الحسون، الزرزور، الهدهد.</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2026-02-04T21:23:11+00:00</dcterms:created>
  <dcterms:modified xsi:type="dcterms:W3CDTF">2026-02-04T21:23:11+00:00</dcterms:modified>
</cp:coreProperties>
</file>

<file path=docProps/custom.xml><?xml version="1.0" encoding="utf-8"?>
<Properties xmlns="http://schemas.openxmlformats.org/officeDocument/2006/custom-properties" xmlns:vt="http://schemas.openxmlformats.org/officeDocument/2006/docPropsVTypes"/>
</file>