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9000 نسمة عام 2007, وهذه الإحصائية تشمل الأجزاء الاربعة الرئيسية التي تتكون منها البلدة وهي : تقوع , خربة تقوع , خربة الدير , الحلقوم .</w:t>
      </w:r>
    </w:p>
    <w:p>
      <w:pPr>
        <w:pStyle w:val="rtlJustify"/>
      </w:pPr>
      <w:r>
        <w:rPr>
          <w:rFonts w:ascii="Traditional Arabic" w:hAnsi="Traditional Arabic" w:eastAsia="Traditional Arabic" w:cs="Traditional Arabic"/>
          <w:sz w:val="28"/>
          <w:szCs w:val="28"/>
          <w:rtl/>
        </w:rPr>
        <w:t xml:space="preserve">وحسب الإحصائيات عام 1997م بلغ عدد سكان قرية تقوع حوالي 4890نسمة منهم 2534 من الذكور و 2365 من الإناث .وخربة الدير حوالي 1147 نسمة منهم 595 ذكور و549 إناث ,</w:t>
      </w:r>
    </w:p>
    <w:p>
      <w:pPr>
        <w:pStyle w:val="rtlJustify"/>
      </w:pPr>
      <w:r>
        <w:rPr>
          <w:rFonts w:ascii="Traditional Arabic" w:hAnsi="Traditional Arabic" w:eastAsia="Traditional Arabic" w:cs="Traditional Arabic"/>
          <w:sz w:val="28"/>
          <w:szCs w:val="28"/>
          <w:rtl/>
        </w:rPr>
        <w:t xml:space="preserve">والحلقوم 132 نسمة منهم 67 ذكور و65 إناث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 داخل إسرائيل .</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2026-02-04T21:02:14+00:00</dcterms:created>
  <dcterms:modified xsi:type="dcterms:W3CDTF">2026-02-04T21:02:14+00:00</dcterms:modified>
</cp:coreProperties>
</file>

<file path=docProps/custom.xml><?xml version="1.0" encoding="utf-8"?>
<Properties xmlns="http://schemas.openxmlformats.org/officeDocument/2006/custom-properties" xmlns:vt="http://schemas.openxmlformats.org/officeDocument/2006/docPropsVTypes"/>
</file>